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Mexico</w:t>
      </w:r>
      <w:r>
        <w:t xml:space="preserve"> </w:t>
      </w:r>
      <w:r>
        <w:t xml:space="preserve">City</w:t>
      </w:r>
    </w:p>
    <w:bookmarkStart w:id="27" w:name="X95ed9b0176906dd49ca3cce437d184c399d7181"/>
    <w:p>
      <w:pPr>
        <w:pStyle w:val="Heading1"/>
      </w:pPr>
      <w:r>
        <w:t xml:space="preserve">Book Report: The Evolving Landscape of Speech Therapy in Mexico City</w:t>
      </w:r>
    </w:p>
    <w:p>
      <w:pPr>
        <w:pStyle w:val="FirstParagraph"/>
      </w:pPr>
      <w:r>
        <w:rPr>
          <w:bCs/>
          <w:b/>
        </w:rPr>
        <w:t xml:space="preserve">Date:</w:t>
      </w:r>
      <w:r>
        <w:t xml:space="preserve"> </w:t>
      </w:r>
      <w:r>
        <w:t xml:space="preserve">October 24, 2023</w:t>
      </w:r>
      <w:r>
        <w:br/>
      </w:r>
      <w:r>
        <w:rPr>
          <w:bCs/>
          <w:b/>
        </w:rPr>
        <w:t xml:space="preserve">Title:</w:t>
      </w:r>
      <w:r>
        <w:t xml:space="preserve"> Communication Horizons: A Comprehensive Guide to Speech Pathology in Urban Latin America</w:t>
      </w:r>
      <w:r>
        <w:br/>
      </w:r>
      <w:r>
        <w:rPr>
          <w:bCs/>
          <w:b/>
        </w:rPr>
        <w:t xml:space="preserve">Focal Point Analysis: </w:t>
      </w:r>
      <w:hyperlink w:anchor="topic1">
        <w:r>
          <w:rPr>
            <w:rStyle w:val="Hyperlink"/>
          </w:rPr>
          <w:t xml:space="preserve">Speech Therapist</w:t>
        </w:r>
      </w:hyperlink>
      <w:r>
        <w:t xml:space="preserve">,</w:t>
      </w:r>
      <w:r>
        <w:t xml:space="preserve"> </w:t>
      </w:r>
      <w:hyperlink w:anchor="topic2">
        <w:r>
          <w:rPr>
            <w:rStyle w:val="Hyperlink"/>
          </w:rPr>
          <w:t xml:space="preserve">Mexico City</w:t>
        </w:r>
      </w:hyperlink>
    </w:p>
    <w:p>
      <w:r>
        <w:pict>
          <v:rect style="width:0;height:1.5pt" o:hralign="center" o:hrstd="t" o:hr="t"/>
        </w:pict>
      </w:r>
    </w:p>
    <w:bookmarkStart w:id="20" w:name="introduction"/>
    <w:p>
      <w:pPr>
        <w:pStyle w:val="Heading2"/>
      </w:pPr>
      <w:r>
        <w:rPr>
          <w:bCs/>
          <w:b/>
        </w:rPr>
        <w:t xml:space="preserve">Introduction</w:t>
      </w:r>
    </w:p>
    <w:p>
      <w:pPr>
        <w:pStyle w:val="FirstParagraph"/>
      </w:pPr>
      <w:r>
        <w:t xml:space="preserve">This book report provides an in-depth analysis of contemporary practices, challenges, and opportunities regarding the profession of the Speech Therapist within the unique socio-economic and cultural context of Mexico City. As a megacity with a population exceeding nine million people, Mexico City presents a complex environment for healthcare delivery. The integration of speech-language pathology into this urban fabric requires not only clinical expertise but also cultural competence and administrative agility. This report explores how the role of the Speech Therapist has evolved to meet the diverse needs of one of Latin America's most populous metropolises.</w:t>
      </w:r>
    </w:p>
    <w:bookmarkEnd w:id="20"/>
    <w:bookmarkStart w:id="21" w:name="topic1"/>
    <w:p>
      <w:pPr>
        <w:pStyle w:val="Heading2"/>
      </w:pPr>
      <w:r>
        <w:rPr>
          <w:bCs/>
          <w:b/>
        </w:rPr>
        <w:t xml:space="preserve">The Professional Identity of the Speech Therapist</w:t>
      </w:r>
    </w:p>
    <w:p>
      <w:pPr>
        <w:pStyle w:val="FirstParagraph"/>
      </w:pPr>
      <w:r>
        <w:t xml:space="preserve">The modern Speech Therapist, often referred to locally as a</w:t>
      </w:r>
      <w:r>
        <w:t xml:space="preserve"> </w:t>
      </w:r>
      <w:r>
        <w:rPr>
          <w:iCs/>
          <w:i/>
        </w:rPr>
        <w:t xml:space="preserve">Fonoaudiólogo</w:t>
      </w:r>
      <w:r>
        <w:t xml:space="preserve">, occupies a critical niche in multidisciplinary healthcare teams. Historically viewed merely as practitioners for articulation disorders in children, the scope of this profession has expanded significantly. In the context of Mexico City’s rigorous academic institutions, such as the Universidad Nacional Autónoma de México (UNAM) and El Colegio de México, Speech Therapists are now trained to handle complex neurological conditions, voice pathologies in professional speakers (such as radio hosts and actors), and cognitive-communication disorders resulting from traumatic brain injuries.</w:t>
      </w:r>
    </w:p>
    <w:p>
      <w:pPr>
        <w:pStyle w:val="BodyText"/>
      </w:pPr>
      <w:r>
        <w:t xml:space="preserve">The report highlights that the Speech Therapist is no longer just a clinician but also an advocate for inclusive education. In Mexico City’s public school system, these professionals are increasingly employed to support students with autism spectrum disorder (ASD) and developmental delays, ensuring that communication barriers do not impede educational access. This shift represents a move from a purely medical model of therapy to a social model that emphasizes participation and inclusion.</w:t>
      </w:r>
    </w:p>
    <w:bookmarkEnd w:id="21"/>
    <w:bookmarkStart w:id="22" w:name="topic2"/>
    <w:p>
      <w:pPr>
        <w:pStyle w:val="Heading2"/>
      </w:pPr>
      <w:r>
        <w:rPr>
          <w:bCs/>
          <w:b/>
        </w:rPr>
        <w:t xml:space="preserve">The Context of Mexico City: A Microcosm of Challenges</w:t>
      </w:r>
    </w:p>
    <w:p>
      <w:pPr>
        <w:pStyle w:val="FirstParagraph"/>
      </w:pPr>
      <w:r>
        <w:rPr>
          <w:iCs/>
          <w:i/>
        </w:rPr>
        <w:t xml:space="preserve">Mexico City is not merely a location; it is a dynamic ecosystem where high-tech medical facilities coexist with marginalized communities, creating a dual reality for healthcare providers.</w:t>
      </w:r>
    </w:p>
    <w:p>
      <w:pPr>
        <w:pStyle w:val="BodyText"/>
      </w:pPr>
      <w:r>
        <w:t xml:space="preserve">Mexico City (Ciudad de México, or CDMX) serves as the epicenter of this analysis. The city’s infrastructure varies drastically from neighborhood to neighborhood. In affluent areas such as Polanco and Condesa, private clinics offer world-class speech therapy services utilizing advanced technology like tele-audiology and biofeedback systems. Conversely, in peripheral boroughs like Iztapalapa or Gustavo A. Madero, resources are scarcer, and the Speech Therapist must rely on low-resource intervention strategies.</w:t>
      </w:r>
    </w:p>
    <w:p>
      <w:pPr>
        <w:pStyle w:val="BodyText"/>
      </w:pPr>
      <w:r>
        <w:t xml:space="preserve">The report discusses the logistical challenges specific to Mexico City. The infamous traffic congestion affects both client attendance and therapist mobility. Consequently, there has been a rapid adoption of telehealth services by Speech Therapists across CDMX. This digital pivot was accelerated by recent global health crises but remains vital for maintaining continuity of care in a city that is geographically vast and often congested.</w:t>
      </w:r>
    </w:p>
    <w:bookmarkEnd w:id="22"/>
    <w:bookmarkStart w:id="23" w:name="Xd334792a04a46feb44b66afa36b0511ae50652a"/>
    <w:p>
      <w:pPr>
        <w:pStyle w:val="Heading2"/>
      </w:pPr>
      <w:r>
        <w:rPr>
          <w:bCs/>
          <w:b/>
        </w:rPr>
        <w:t xml:space="preserve">Cultural Nuances and Linguistic Diversity</w:t>
      </w:r>
    </w:p>
    <w:p>
      <w:pPr>
        <w:pStyle w:val="FirstParagraph"/>
      </w:pPr>
      <w:r>
        <w:t xml:space="preserve">A crucial aspect of working as a Speech Therapist in Mexico City is the linguistic diversity present within its borders. While Spanish is the dominant language, indigenous languages such as Nahuatl, Otomí, and Mixtec are spoken by significant populations who have migrated to the capital. The report emphasizes that effective Speech Therapists must be aware of bilingualism and bidialectalism. Misdiagnosing a child from an indigenous background as having a speech delay due to accent or code-switching behaviors is a common pitfall that culturally competent Speech Therapists in Mexico City actively work to avoid.</w:t>
      </w:r>
    </w:p>
    <w:p>
      <w:pPr>
        <w:pStyle w:val="BodyText"/>
      </w:pPr>
      <w:r>
        <w:t xml:space="preserve">Furthermore, the report touches upon the sociolinguistic impact of English in Mexico City. As a global business hub, there is rising demand for accent modification and second-language acquisition support among adults. Speech Therapists are increasingly partnering with corporate entities to help executives refine their professional communication skills, highlighting the economic value of this profession in a metropolitan economy.</w:t>
      </w:r>
    </w:p>
    <w:bookmarkEnd w:id="23"/>
    <w:bookmarkStart w:id="24" w:name="Xc814150c65ba0437d758d9b46def3b1796891ab"/>
    <w:p>
      <w:pPr>
        <w:pStyle w:val="Heading2"/>
      </w:pPr>
      <w:r>
        <w:rPr>
          <w:bCs/>
          <w:b/>
        </w:rPr>
        <w:t xml:space="preserve">Regulatory Environment and Professional Standards</w:t>
      </w:r>
    </w:p>
    <w:p>
      <w:pPr>
        <w:pStyle w:val="FirstParagraph"/>
      </w:pPr>
      <w:r>
        <w:t xml:space="preserve">The legal framework governing the practice of speech therapy in Mexico is evolving. The report reviews recent updates to healthcare regulations that aim to standardize certifications for Speech Therapists. In Mexico City, where private healthcare providers are abundant, ensuring quality control is a priority. The collaboration between private associations and government bodies like the Secretaría de Salud CDMX is crucial for establishing ethical standards.</w:t>
      </w:r>
    </w:p>
    <w:p>
      <w:pPr>
        <w:pStyle w:val="BodyText"/>
      </w:pPr>
      <w:r>
        <w:t xml:space="preserve">The document argues that without strict regulatory adherence, there is a risk of unqualified individuals practicing under the guise of therapy. Therefore, continuous education and certification maintenance are presented as essential components for any Speech Therapist operating in Mexico City’s competitive market.</w:t>
      </w:r>
    </w:p>
    <w:bookmarkEnd w:id="24"/>
    <w:bookmarkStart w:id="25" w:name="future-directions-and-recommendations"/>
    <w:p>
      <w:pPr>
        <w:pStyle w:val="Heading2"/>
      </w:pPr>
      <w:r>
        <w:rPr>
          <w:bCs/>
          <w:b/>
        </w:rPr>
        <w:t xml:space="preserve">Future Directions and Recommendations</w:t>
      </w:r>
    </w:p>
    <w:p>
      <w:pPr>
        <w:pStyle w:val="FirstParagraph"/>
      </w:pPr>
      <w:r>
        <w:t xml:space="preserve">The final sections of the report look toward the future. It predicts a growing integration of artificial intelligence tools to aid Speech Therapists in assessing progress and personalizing therapy plans. Additionally, there is a call for increased research localized to Mexico City’s demographics, as most standardized tests used by Speech Therapists are normed on North American or European populations, potentially leading to diagnostic inaccuracies in CDMX.</w:t>
      </w:r>
    </w:p>
    <w:p>
      <w:pPr>
        <w:pStyle w:val="BodyText"/>
      </w:pPr>
      <w:r>
        <w:rPr>
          <w:bCs/>
          <w:b/>
        </w:rPr>
        <w:t xml:space="preserve">Recommendations:</w:t>
      </w:r>
    </w:p>
    <w:p>
      <w:pPr>
        <w:numPr>
          <w:ilvl w:val="0"/>
          <w:numId w:val="1001"/>
        </w:numPr>
        <w:pStyle w:val="Compact"/>
      </w:pPr>
      <w:r>
        <w:rPr>
          <w:bCs/>
          <w:b/>
        </w:rPr>
        <w:t xml:space="preserve">Institutional:</w:t>
      </w:r>
      <w:r>
        <w:t xml:space="preserve"> Investment in telehealth infrastructure for public hospitals in Mexico City to reach remote areas.</w:t>
      </w:r>
    </w:p>
    <w:p>
      <w:pPr>
        <w:numPr>
          <w:ilvl w:val="0"/>
          <w:numId w:val="1001"/>
        </w:numPr>
        <w:pStyle w:val="Compact"/>
      </w:pPr>
      <w:r>
        <w:rPr>
          <w:bCs/>
          <w:b/>
        </w:rPr>
        <w:t xml:space="preserve">Educational: </w:t>
      </w:r>
      <w:r>
        <w:t xml:space="preserve">Mandatory training on indigenous languages and bilingual assessment protocols in Speech Therapy degree programs.</w:t>
      </w:r>
    </w:p>
    <w:p>
      <w:pPr>
        <w:numPr>
          <w:ilvl w:val="0"/>
          <w:numId w:val="1001"/>
        </w:numPr>
        <w:pStyle w:val="Compact"/>
      </w:pPr>
      <w:r>
        <w:rPr>
          <w:bCs/>
          <w:b/>
        </w:rPr>
        <w:t xml:space="preserve">Clinical: </w:t>
      </w:r>
      <w:r>
        <w:t xml:space="preserve">Expansion of interdisciplinary teams that include Speech Therapists working alongside psychologists, pediatricians, and educators.</w:t>
      </w:r>
    </w:p>
    <w:bookmarkEnd w:id="25"/>
    <w:bookmarkStart w:id="26" w:name="conclusion"/>
    <w:p>
      <w:pPr>
        <w:pStyle w:val="Heading2"/>
      </w:pPr>
      <w:r>
        <w:rPr>
          <w:bCs/>
          <w:b/>
        </w:rPr>
        <w:t xml:space="preserve">Conclusion</w:t>
      </w:r>
    </w:p>
    <w:p>
      <w:pPr>
        <w:pStyle w:val="FirstParagraph"/>
      </w:pPr>
      <w:r>
        <w:t xml:space="preserve">In conclusion, the role of the Speech Therapist in Mexico City is multifaceted and increasingly vital. It bridges the gap between medical necessity and social inclusion. Whether addressing developmental delays in children, voice disorders in professionals, or cognitive deficits resulting from stroke, these specialists are essential to the well-being of Mexico City’s diverse population. The report underscores that success in this field requires not only clinical excellence but also a deep understanding of the unique cultural and logistical landscape of one of the world's most vibrant capitals.</w:t>
      </w:r>
    </w:p>
    <w:p>
      <w:pPr>
        <w:pStyle w:val="BodyText"/>
      </w:pPr>
      <w:r>
        <w:rPr>
          <w:iCs/>
          <w:i/>
        </w:rPr>
        <w:t xml:space="preserve">Prepared for academic review and professional development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Mexico City</dc:title>
  <dc:creator/>
  <dc:language>en</dc:language>
  <cp:keywords/>
  <dcterms:created xsi:type="dcterms:W3CDTF">2026-07-29T18:21:40Z</dcterms:created>
  <dcterms:modified xsi:type="dcterms:W3CDTF">2026-07-29T18:21:40Z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