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report-metadata"/>
    <w:p>
      <w:pPr>
        <w:pStyle w:val="Heading2"/>
      </w:pPr>
      <w:r>
        <w:t xml:space="preserve">Report Metadata</w:t>
      </w:r>
    </w:p>
    <w:p>
      <w:pPr>
        <w:pStyle w:val="FirstParagraph"/>
      </w:pPr>
      <w:r>
        <w:rPr>
          <w:bCs/>
          <w:b/>
        </w:rPr>
        <w:t xml:space="preserve">Title:</w:t>
      </w:r>
    </w:p>
    <w:bookmarkEnd w:id="20"/>
    <w:bookmarkStart w:id="21" w:name="X5b7cdbc234d35f4266936277282c8cd454952aa"/>
    <w:p>
      <w:pPr>
        <w:pStyle w:val="Heading1"/>
      </w:pPr>
      <w:r>
        <w:t xml:space="preserve">A Comprehensive Analysis of Speech Therapy Practice in Vietnam Ho Chi Minh City</w:t>
      </w:r>
    </w:p>
    <w:p>
      <w:pPr>
        <w:pStyle w:val="FirstParagraph"/>
      </w:pPr>
      <w:r>
        <w:rPr>
          <w:bCs/>
          <w:b/>
        </w:rPr>
        <w:t xml:space="preserve">Date:</w:t>
      </w:r>
      <w:r>
        <w:t xml:space="preserve"> </w:t>
      </w:r>
      <w:r>
        <w:t xml:space="preserve">October 26, 2023</w:t>
      </w:r>
    </w:p>
    <w:p>
      <w:pPr>
        <w:pStyle w:val="BodyText"/>
      </w:pPr>
      <w:r>
        <w:t xml:space="preserve">Prepared For:Vietnam Ho Chi Minh City Department of Health and Educational Institutions</w:t>
      </w:r>
    </w:p>
    <w:p>
      <w:pPr>
        <w:pStyle w:val="BodyText"/>
      </w:pPr>
      <w:r>
        <w:t xml:space="preserve">Subject:An in-depth review of the current state, challenges, and future trajectory of the **Speech Therapist** profession within the dynamic urban landscape of **Vietnam Ho Chi Minh City**.</w:t>
      </w:r>
    </w:p>
    <w:bookmarkEnd w:id="21"/>
    <w:bookmarkStart w:id="22" w:name="i.-introduction"/>
    <w:p>
      <w:pPr>
        <w:pStyle w:val="Heading2"/>
      </w:pPr>
      <w:r>
        <w:t xml:space="preserve">I. Introduction</w:t>
      </w:r>
    </w:p>
    <w:p>
      <w:pPr>
        <w:pStyle w:val="FirstParagraph"/>
      </w:pPr>
      <w:r>
        <w:t xml:space="preserve">In recent decades, Vietnam has experienced rapid economic growth and social transformation, particularly in its largest metropolitan hub. **Vietnam Ho Chi Minh City**, often referred to locally as Saigon, stands at the forefront of this development. As the city modernizes, so too does its approach to healthcare and education. One area that has seen significant yet often underrecognized evolution is speech pathology. This document serves as a critical **Book Report** on the emerging field of speech therapy within this specific geographic and cultural context.</w:t>
      </w:r>
    </w:p>
    <w:p>
      <w:pPr>
        <w:pStyle w:val="BodyText"/>
      </w:pPr>
      <w:r>
        <w:t xml:space="preserve">The primary objective of this report is to analyze the role of the **Speech Therapist** in addressing communication disorders among children and adults in **Vietnam Ho Chi Minh City**. By examining current practices, cultural nuances, and systemic challenges, we can better understand how this profession contributes to the holistic well-being of citizens. This analysis draws upon recent academic studies, government health reports, and observational data from local clinics.</w:t>
      </w:r>
    </w:p>
    <w:bookmarkEnd w:id="22"/>
    <w:bookmarkStart w:id="23" w:name="Xecbcbaa27c19b18bfdda5950a5006787822be19"/>
    <w:p>
      <w:pPr>
        <w:pStyle w:val="Heading2"/>
      </w:pPr>
      <w:r>
        <w:t xml:space="preserve">II. The Context: Education and Healthcare in Vietnam Ho Chi Minh City</w:t>
      </w:r>
    </w:p>
    <w:p>
      <w:pPr>
        <w:pStyle w:val="FirstParagraph"/>
      </w:pPr>
      <w:r>
        <w:t xml:space="preserve">To understand the necessity of specialized therapy, one must first understand the environment of **Vietnam Ho Chi Minh City**. As a densely populated city with a mix of traditional Vietnamese culture and increasing international exposure, there is a unique pressure on developmental milestones. Parents in this metropolitan area are increasingly educated and aware of global standards for child development.</w:t>
      </w:r>
    </w:p>
    <w:p>
      <w:pPr>
        <w:pStyle w:val="BodyText"/>
      </w:pPr>
      <w:r>
        <w:t xml:space="preserve">However, the healthcare infrastructure in **Vietnam Ho Chi Minh City** faces challenges typical of developing megacities: overcrowding, resource disparity between public and private sectors, and a shortage of specialized personnel. In this context, the **Speech Therapist** emerges not just as a medical provider but as an essential educational partner. The integration of speech therapy into early childhood education programs in the city has begun to gain traction, driven by both private international schools and progressive public health initiatives.</w:t>
      </w:r>
    </w:p>
    <w:bookmarkEnd w:id="23"/>
    <w:bookmarkStart w:id="24" w:name="X7d347cf0e61dad80c81b41f7a9b6b592dca76e1"/>
    <w:p>
      <w:pPr>
        <w:pStyle w:val="Heading2"/>
      </w:pPr>
      <w:r>
        <w:t xml:space="preserve">III. The Role of the Speech Therapist in Local Communities</w:t>
      </w:r>
    </w:p>
    <w:p>
      <w:pPr>
        <w:pStyle w:val="FirstParagraph"/>
      </w:pPr>
      <w:r>
        <w:t xml:space="preserve">The **Speech Therapist** plays a multifaceted role in **Vietnam Ho Chi Minh City**. Their work extends beyond simple articulation correction. It involves:</w:t>
      </w:r>
    </w:p>
    <w:p>
      <w:pPr>
        <w:numPr>
          <w:ilvl w:val="0"/>
          <w:numId w:val="1001"/>
        </w:numPr>
        <w:pStyle w:val="Compact"/>
      </w:pPr>
      <w:r>
        <w:rPr>
          <w:bCs/>
          <w:b/>
        </w:rPr>
        <w:t xml:space="preserve">Pediatric Development:</w:t>
      </w:r>
      <w:r>
        <w:t xml:space="preserve"> </w:t>
      </w:r>
      <w:r>
        <w:t xml:space="preserve">Addressing delays in speech and language acquisition, which are often linked to hearing impairments or neurological conditions such as autism spectrum disorder (ASD). In **Vietnam Ho Chi Minh City**, there is a growing recognition of ASD, leading to increased demand for therapeutic intervention.</w:t>
      </w:r>
    </w:p>
    <w:p>
      <w:pPr>
        <w:numPr>
          <w:ilvl w:val="0"/>
          <w:numId w:val="1001"/>
        </w:numPr>
        <w:pStyle w:val="Compact"/>
      </w:pPr>
      <w:r>
        <w:rPr>
          <w:bCs/>
          <w:b/>
        </w:rPr>
        <w:t xml:space="preserve">Adult Rehabilitation:</w:t>
      </w:r>
      <w:r>
        <w:t xml:space="preserve"> </w:t>
      </w:r>
      <w:r>
        <w:t xml:space="preserve">Providing care for adults who have suffered strokes or traumatic brain injuries. Stroke rates are rising in urban areas due to lifestyle changes, making the **Speech Therapist** crucial in helping patients regain communication abilities and improve quality of life.</w:t>
      </w:r>
    </w:p>
    <w:p>
      <w:pPr>
        <w:numPr>
          <w:ilvl w:val="0"/>
          <w:numId w:val="1001"/>
        </w:numPr>
        <w:pStyle w:val="Compact"/>
      </w:pPr>
      <w:r>
        <w:t xml:space="preserve">Voice Therapy: Assisting teachers, singers, and corporate professionals who suffer from vocal strain. Given the bustling commercial nature of **Vietnam Ho Chi Minh City**, voice-related professions are common, necessitating specialized care.</w:t>
      </w:r>
    </w:p>
    <w:p>
      <w:pPr>
        <w:numPr>
          <w:ilvl w:val="0"/>
          <w:numId w:val="1001"/>
        </w:numPr>
        <w:pStyle w:val="Compact"/>
      </w:pPr>
      <w:r>
        <w:t xml:space="preserve">Cultural Linguistics: Addressing issues specific to the Vietnamese language. The tonal nature of Vietnamese presents unique challenges for those with speech impediments. A trained **Speech Therapist** in this region must possess deep linguistic knowledge to effectively treat patients.</w:t>
      </w:r>
    </w:p>
    <w:bookmarkEnd w:id="24"/>
    <w:bookmarkStart w:id="25" w:name="iv.-challenges-facing-the-profession"/>
    <w:p>
      <w:pPr>
        <w:pStyle w:val="Heading2"/>
      </w:pPr>
      <w:r>
        <w:t xml:space="preserve">IV. Challenges Facing the Profession</w:t>
      </w:r>
    </w:p>
    <w:p>
      <w:pPr>
        <w:pStyle w:val="FirstParagraph"/>
      </w:pPr>
      <w:r>
        <w:t xml:space="preserve">Despite the growing need, the profession faces significant hurdles in **Vietnam Ho Chi Minh City**:</w:t>
      </w:r>
    </w:p>
    <w:p>
      <w:pPr>
        <w:numPr>
          <w:ilvl w:val="0"/>
          <w:numId w:val="1002"/>
        </w:numPr>
        <w:pStyle w:val="Compact"/>
      </w:pPr>
      <w:r>
        <w:rPr>
          <w:bCs/>
          <w:b/>
        </w:rPr>
        <w:t xml:space="preserve">Lack of Standardized Training:</w:t>
      </w:r>
      <w:r>
        <w:t xml:space="preserve"> While there are emerging training programs, a unified national standard for **Speech Therapist** certification is still developing. This leads to variability in the quality of care provided across different clinics.</w:t>
      </w:r>
    </w:p>
    <w:p>
      <w:pPr>
        <w:numPr>
          <w:ilvl w:val="0"/>
          <w:numId w:val="1002"/>
        </w:numPr>
        <w:pStyle w:val="Compact"/>
      </w:pPr>
      <w:r>
        <w:t xml:space="preserve">Stigma and Awareness: In many traditional sectors of society, there is still a misconception that speech delays are simply "late bloomers" or behavioral issues rather than medical conditions. Overcoming this stigma requires extensive community education efforts led by the professional body of **Speech Therapist** practitioners.</w:t>
      </w:r>
    </w:p>
    <w:p>
      <w:pPr>
        <w:numPr>
          <w:ilvl w:val="0"/>
          <w:numId w:val="1002"/>
        </w:numPr>
        <w:pStyle w:val="Compact"/>
      </w:pPr>
      <w:r>
        <w:t xml:space="preserve">Access and Affordability: High-quality therapy is often available only in private clinics in the central districts of **Vietnam Ho Chi Minh City**, making it inaccessible to lower-income families. Public hospitals are often overstretched, limiting the time a **Speech Therapist** can dedicate to each patient.</w:t>
      </w:r>
    </w:p>
    <w:bookmarkEnd w:id="25"/>
    <w:bookmarkStart w:id="26" w:name="Xe07dd3cef0d0c7f67e18652eb27c68f1c543a9d"/>
    <w:p>
      <w:pPr>
        <w:pStyle w:val="Heading2"/>
      </w:pPr>
      <w:r>
        <w:t xml:space="preserve">V. Recommendations for Future Development</w:t>
      </w:r>
    </w:p>
    <w:p>
      <w:pPr>
        <w:pStyle w:val="FirstParagraph"/>
      </w:pPr>
      <w:r>
        <w:t xml:space="preserve">To enhance the efficacy of speech therapy services in **Vietnam Ho Chi Minh City**, several strategic steps are recommended:</w:t>
      </w:r>
    </w:p>
    <w:p>
      <w:pPr>
        <w:numPr>
          <w:ilvl w:val="0"/>
          <w:numId w:val="1003"/>
        </w:numPr>
        <w:pStyle w:val="Compact"/>
      </w:pPr>
      <w:r>
        <w:t xml:space="preserve">Institutional Integration: The government should mandate the inclusion of certified **Speech Therapist** services in public primary schools and community health centers. This will ensure early intervention becomes a standard part of healthcare.</w:t>
      </w:r>
    </w:p>
    <w:p>
      <w:pPr>
        <w:numPr>
          <w:ilvl w:val="0"/>
          <w:numId w:val="1003"/>
        </w:numPr>
        <w:pStyle w:val="Compact"/>
      </w:pPr>
      <w:r>
        <w:t xml:space="preserve">Professional Training Programs: Universities in **Vietnam Ho Chi Minh City**, such as the University of Medicine and Pharmacy, should expand their curricula to include specialized degrees in speech-language pathology, aligned with international standards.</w:t>
      </w:r>
    </w:p>
    <w:p>
      <w:pPr>
        <w:numPr>
          <w:ilvl w:val="0"/>
          <w:numId w:val="1003"/>
        </w:numPr>
        <w:pStyle w:val="Compact"/>
      </w:pPr>
      <w:r>
        <w:t xml:space="preserve">Community Awareness Campaigns: Public health campaigns led by the Ministry of Health should educate parents on early signs of communication disorders. Empowering parents to seek help from a **Speech Therapist** early can drastically improve outcomes.</w:t>
      </w:r>
    </w:p>
    <w:p>
      <w:pPr>
        <w:numPr>
          <w:ilvl w:val="0"/>
          <w:numId w:val="1003"/>
        </w:numPr>
        <w:pStyle w:val="Compact"/>
      </w:pPr>
      <w:r>
        <w:t xml:space="preserve">Tech-Driven Solutions: Leveraging technology, such as teletherapy apps, can help bridge the gap for families in suburban areas of **Vietnam Ho Chi Minh City** who lack access to in-person specialists.</w:t>
      </w:r>
    </w:p>
    <w:bookmarkEnd w:id="26"/>
    <w:bookmarkStart w:id="27" w:name="vi.-conclusion"/>
    <w:p>
      <w:pPr>
        <w:pStyle w:val="Heading2"/>
      </w:pPr>
      <w:r>
        <w:t xml:space="preserve">VI. Conclusion</w:t>
      </w:r>
    </w:p>
    <w:p>
      <w:pPr>
        <w:pStyle w:val="FirstParagraph"/>
      </w:pPr>
      <w:r>
        <w:t xml:space="preserve">In conclusion, the integration of **Speech Therapist** services into the healthcare and educational framework of **Vietnam Ho Chi Minh City** is not merely a luxury but a necessity for societal development. As the city continues to grow economically and culturally, its citizens require robust support systems to ensure effective communication skills are developed from an early age.</w:t>
      </w:r>
    </w:p>
    <w:p>
      <w:pPr>
        <w:pStyle w:val="BodyText"/>
      </w:pPr>
      <w:r>
        <w:t xml:space="preserve">This document highlights that while challenges exist regarding training standards and accessibility, the trajectory is positive. The growing awareness among parents in **Vietnam Ho Chi Minh City** creates a fertile ground for the profession to flourish. By investing in specialized education and public health initiatives, the city can set a regional benchmark for speech pathology care.</w:t>
      </w:r>
    </w:p>
    <w:p>
      <w:pPr>
        <w:pStyle w:val="BodyText"/>
      </w:pPr>
      <w:r>
        <w:t xml:space="preserve">The future of communication healthcare in this vibrant metropolis depends on the collaborative efforts of government bodies, educational institutions, and practicing **Speech Therapist** professionals. Only through such unity can we ensure that every individual in **Vietnam Ho Chi Minh City**, regardless of background or ability, has the voice they deserve.</w:t>
      </w:r>
    </w:p>
    <w:p>
      <w:r>
        <w:pict>
          <v:rect style="width:0;height:1.5pt" o:hralign="center" o:hrstd="t" o:hr="t"/>
        </w:pict>
      </w:r>
    </w:p>
    <w:p>
      <w:pPr>
        <w:pStyle w:val="FirstParagraph"/>
      </w:pPr>
      <w:r>
        <w:t xml:space="preserve">End of Book Report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Therapists in Vietnam Ho Chi Minh City</dc:title>
  <dc:creator/>
  <dc:language>en</dc:language>
  <cp:keywords/>
  <dcterms:created xsi:type="dcterms:W3CDTF">2026-07-29T16:25:37Z</dcterms:created>
  <dcterms:modified xsi:type="dcterms:W3CDTF">2026-07-29T16:25:37Z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