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9" w:name="book-report"/>
    <w:p>
      <w:pPr>
        <w:pStyle w:val="Heading1"/>
      </w:pPr>
      <w:r>
        <w:t xml:space="preserve">Book Report</w:t>
      </w:r>
    </w:p>
    <w:p>
      <w:pPr>
        <w:pStyle w:val="FirstParagraph"/>
      </w:pPr>
      <w:r>
        <w:rPr>
          <w:bCs/>
          <w:b/>
        </w:rPr>
        <w:t xml:space="preserve">Title:</w:t>
      </w:r>
      <w:r>
        <w:t xml:space="preserve"> </w:t>
      </w:r>
      <w:r>
        <w:t xml:space="preserve">The Statistician: Data, Decision Making, and the Future of Brisbane</w:t>
      </w:r>
    </w:p>
    <w:p>
      <w:pPr>
        <w:pStyle w:val="BodyText"/>
      </w:pPr>
      <w:r>
        <w:br/>
      </w:r>
    </w:p>
    <w:p>
      <w:pPr>
        <w:pStyle w:val="BodyText"/>
      </w:pPr>
      <w:r>
        <w:rPr>
          <w:bCs/>
          <w:b/>
        </w:rPr>
        <w:t xml:space="preserve">Audience Location:</w:t>
      </w:r>
      <w:r>
        <w:t xml:space="preserve"> </w:t>
      </w:r>
      <w:r>
        <w:t xml:space="preserve">Australia, Brisbane</w:t>
      </w:r>
    </w:p>
    <w:p>
      <w:pPr>
        <w:pStyle w:val="BodyText"/>
      </w:pPr>
      <w:r>
        <w:br/>
      </w:r>
    </w:p>
    <w:p>
      <w:pPr>
        <w:pStyle w:val="BodyText"/>
      </w:pPr>
      <w:r>
        <w:rPr>
          <w:bCs/>
          <w:b/>
        </w:rPr>
        <w:t xml:space="preserve">Date of Report:</w:t>
      </w:r>
      <w:r>
        <w:t xml:space="preserve"> </w:t>
      </w:r>
      <w:r>
        <w:t xml:space="preserve">October 26, 2023</w:t>
      </w:r>
    </w:p>
    <w:bookmarkStart w:id="20" w:name="X4705cc1fb7b036e5d18bdb79e80f41160fa45a7"/>
    <w:p>
      <w:pPr>
        <w:pStyle w:val="Heading2"/>
      </w:pPr>
      <w:r>
        <w:t xml:space="preserve">I. Introduction: The Role of the Statistician in Modern Society</w:t>
      </w:r>
    </w:p>
    <w:p>
      <w:pPr>
        <w:pStyle w:val="FirstParagraph"/>
      </w:pPr>
      <w:r>
        <w:t xml:space="preserve">In an era defined by data deluge and rapid digital transformation, the role of the</w:t>
      </w:r>
      <w:r>
        <w:t xml:space="preserve"> </w:t>
      </w:r>
      <w:r>
        <w:rPr>
          <w:bCs/>
          <w:b/>
        </w:rPr>
        <w:t xml:space="preserve">Statistician</w:t>
      </w:r>
      <w:r>
        <w:t xml:space="preserve"> </w:t>
      </w:r>
      <w:r>
        <w:t xml:space="preserve">has evolved from that of a mere number-cruncher to a pivotal architect of strategic decision-making. This book report examines the critical functions, methodologies, and societal impacts associated with statistical practice. The analysis is contextualized specifically within the unique socio-economic and environmental landscape of</w:t>
      </w:r>
      <w:r>
        <w:t xml:space="preserve"> </w:t>
      </w:r>
      <w:r>
        <w:rPr>
          <w:bCs/>
          <w:b/>
        </w:rPr>
        <w:t xml:space="preserve">Australia Brisbane</w:t>
      </w:r>
      <w:r>
        <w:t xml:space="preserve">, offering insights tailored to professionals and students residing in this vibrant capital city. By bridging theoretical concepts with local application, we explore how statistical rigor drives progress in one of Australia’s most dynamic metropolitan areas.</w:t>
      </w:r>
    </w:p>
    <w:bookmarkEnd w:id="20"/>
    <w:bookmarkStart w:id="21" w:name="Xc49284a7ecdf5613fba0968d602a4a67d6087a3"/>
    <w:p>
      <w:pPr>
        <w:pStyle w:val="Heading2"/>
      </w:pPr>
      <w:r>
        <w:t xml:space="preserve">II. The Core Competencies of the Statistician</w:t>
      </w:r>
    </w:p>
    <w:p>
      <w:pPr>
        <w:pStyle w:val="FirstParagraph"/>
      </w:pPr>
      <w:r>
        <w:t xml:space="preserve">To understand the value proposition of a professional statistician, one must first deconstruct their core competencies. A statistician is not merely an analyst but a storyteller who uses data to reveal hidden narratives. The primary responsibilities include designing experiments, collecting data through rigorous sampling methods, cleaning and organizing datasets for integrity, and applying complex mathematical models to derive meaningful conclusions.</w:t>
      </w:r>
    </w:p>
    <w:p>
      <w:pPr>
        <w:pStyle w:val="BodyText"/>
      </w:pPr>
      <w:r>
        <w:t xml:space="preserve">The book highlights the distinction between descriptive statistics—summarizing past events—and inferential statistics, which allows practitioners to make predictions about future trends based on sample data. In the context of Brisbane’s growing economy, these skills are indispensable. Whether predicting housing market fluctuations in suburbs like Woolloongabba or analyzing traffic patterns along the Gateway Motorway, the</w:t>
      </w:r>
      <w:r>
        <w:t xml:space="preserve"> </w:t>
      </w:r>
      <w:r>
        <w:rPr>
          <w:bCs/>
          <w:b/>
        </w:rPr>
        <w:t xml:space="preserve">Statistician</w:t>
      </w:r>
      <w:r>
        <w:t xml:space="preserve"> </w:t>
      </w:r>
      <w:r>
        <w:t xml:space="preserve">provides the evidence base necessary for public and private sector leaders to act with confidence rather than intuition.</w:t>
      </w:r>
    </w:p>
    <w:bookmarkEnd w:id="21"/>
    <w:bookmarkStart w:id="25" w:name="X71f24cb40276b49c4227b9f37cbd49113300a8d"/>
    <w:p>
      <w:pPr>
        <w:pStyle w:val="Heading2"/>
      </w:pPr>
      <w:r>
        <w:t xml:space="preserve">III. Statistical Application in Australia Brisbane: A Case Study Context</w:t>
      </w:r>
    </w:p>
    <w:p>
      <w:pPr>
        <w:pStyle w:val="FirstParagraph"/>
      </w:pPr>
      <w:r>
        <w:rPr>
          <w:bCs/>
          <w:b/>
        </w:rPr>
        <w:t xml:space="preserve">Australia Brisbane</w:t>
      </w:r>
      <w:r>
        <w:t xml:space="preserve">, as Queensland’s capital, presents a fascinating laboratory for statistical inquiry. The city is experiencing rapid population growth, urban sprawl, and significant infrastructural development. This report argues that the effective deployment of statistical expertise in this region is crucial for sustainable urban planning.</w:t>
      </w:r>
    </w:p>
    <w:bookmarkStart w:id="22" w:name="a.-urban-planning-and-infrastructure"/>
    <w:p>
      <w:pPr>
        <w:pStyle w:val="Heading3"/>
      </w:pPr>
      <w:r>
        <w:t xml:space="preserve">A. Urban Planning and Infrastructure</w:t>
      </w:r>
    </w:p>
    <w:p>
      <w:pPr>
        <w:pStyle w:val="FirstParagraph"/>
      </w:pPr>
      <w:r>
        <w:t xml:space="preserve">Brisbane’s "20-year spatial plan" relies heavily on predictive modeling. Statisticians working within local government bodies utilize time-series analysis to forecast population density changes. For instance, understanding the migration patterns into the Greater Brisbane area requires complex multivariate regression models that account for economic indicators, climate factors, and employment rates. Without the precision offered by a skilled</w:t>
      </w:r>
      <w:r>
        <w:t xml:space="preserve"> </w:t>
      </w:r>
      <w:r>
        <w:rPr>
          <w:bCs/>
          <w:b/>
        </w:rPr>
        <w:t xml:space="preserve">Statistician</w:t>
      </w:r>
      <w:r>
        <w:t xml:space="preserve">, infrastructure projects such as light rail extensions or bridge expansions could be misaligned with actual community needs.</w:t>
      </w:r>
    </w:p>
    <w:bookmarkEnd w:id="22"/>
    <w:bookmarkStart w:id="23" w:name="Xc3c5d320a9152d178cf7801b42986b888e6b1ac"/>
    <w:p>
      <w:pPr>
        <w:pStyle w:val="Heading3"/>
      </w:pPr>
      <w:r>
        <w:t xml:space="preserve">B. Environmental Monitoring and Climate Resilience</w:t>
      </w:r>
    </w:p>
    <w:p>
      <w:pPr>
        <w:pStyle w:val="FirstParagraph"/>
      </w:pPr>
      <w:r>
        <w:t xml:space="preserve">A unique aspect of living in</w:t>
      </w:r>
      <w:r>
        <w:t xml:space="preserve"> </w:t>
      </w:r>
      <w:r>
        <w:rPr>
          <w:bCs/>
          <w:b/>
        </w:rPr>
        <w:t xml:space="preserve">Australia Brisbane</w:t>
      </w:r>
      <w:r>
        <w:t xml:space="preserve"> </w:t>
      </w:r>
      <w:r>
        <w:t xml:space="preserve">is its exposure to subtropical weather patterns, including the risk of flooding from the Brisbane River and its tributaries. Statistical models are employed by emergency services (such as SES Queensland) to assess flood risk probabilities. By analyzing historical rainfall data alongside current meteorological variables, statisticians help create early warning systems that protect lives and property. This application underscores how statistics are not abstract academic exercises but vital tools for community safety.</w:t>
      </w:r>
    </w:p>
    <w:bookmarkEnd w:id="23"/>
    <w:bookmarkStart w:id="24" w:name="c.-healthcare-and-public-policy"/>
    <w:p>
      <w:pPr>
        <w:pStyle w:val="Heading3"/>
      </w:pPr>
      <w:r>
        <w:t xml:space="preserve">C. Healthcare and Public Policy</w:t>
      </w:r>
    </w:p>
    <w:p>
      <w:pPr>
        <w:pStyle w:val="FirstParagraph"/>
      </w:pPr>
      <w:r>
        <w:t xml:space="preserve">The Queensland health system, with its major hospitals such as the Royal Brisbane and Women’s Hospital (RBWH), generates massive amounts of patient data. Statisticians are essential in epidemiological studies to track disease outbreaks, evaluate the efficacy of new treatments, and allocate resources efficiently during public health crises. In a post-pandemic world, understanding variance and confidence intervals is crucial for communicating risk to the</w:t>
      </w:r>
      <w:r>
        <w:t xml:space="preserve"> </w:t>
      </w:r>
      <w:r>
        <w:rPr>
          <w:bCs/>
          <w:b/>
        </w:rPr>
        <w:t xml:space="preserve">Australia Brisbane</w:t>
      </w:r>
      <w:r>
        <w:t xml:space="preserve"> </w:t>
      </w:r>
      <w:r>
        <w:t xml:space="preserve">public.</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No discussion of statistical practice is complete without addressing ethics. The book emphasizes the dangers of "P-hacking" (manipulating data to achieve statistical significance) and the misrepresentation of correlation as causation. In the context of</w:t>
      </w:r>
      <w:r>
        <w:t xml:space="preserve"> </w:t>
      </w:r>
      <w:r>
        <w:rPr>
          <w:bCs/>
          <w:b/>
        </w:rPr>
        <w:t xml:space="preserve">Australia Brisbane</w:t>
      </w:r>
      <w:r>
        <w:t xml:space="preserve">, where media outlets frequently report on crime statistics or education performance, there is a heightened responsibility for statisticians to ensure clarity and honesty.</w:t>
      </w:r>
    </w:p>
    <w:p>
      <w:pPr>
        <w:pStyle w:val="BodyText"/>
      </w:pPr>
      <w:r>
        <w:t xml:space="preserve">Misleading visualizations can sway public opinion negatively. For example, a poorly scaled graph regarding unemployment rates in South East Queensland could inadvertently stigmatize specific suburbs. Therefore, the professional integrity of the</w:t>
      </w:r>
      <w:r>
        <w:t xml:space="preserve"> </w:t>
      </w:r>
      <w:r>
        <w:rPr>
          <w:bCs/>
          <w:b/>
        </w:rPr>
        <w:t xml:space="preserve">Statistician</w:t>
      </w:r>
      <w:r>
        <w:t xml:space="preserve"> </w:t>
      </w:r>
      <w:r>
        <w:t xml:space="preserve">is paramount. They must advocate for data transparency and ensure that statistical narratives are accessible to non-technical stakeholders in government and business.</w:t>
      </w:r>
    </w:p>
    <w:bookmarkEnd w:id="26"/>
    <w:bookmarkStart w:id="27" w:name="Xc3c9eca798cc6ab881f4ec1483c7a3a595b8cb1"/>
    <w:p>
      <w:pPr>
        <w:pStyle w:val="Heading2"/>
      </w:pPr>
      <w:r>
        <w:t xml:space="preserve">V. Technological Integration: The Future of Statistics in Brisbane</w:t>
      </w:r>
    </w:p>
    <w:p>
      <w:pPr>
        <w:pStyle w:val="FirstParagraph"/>
      </w:pPr>
      <w:r>
        <w:t xml:space="preserve">The integration of Artificial Intelligence (AI) and Machine Learning (ML) into traditional statistical frameworks is reshaping the profession. In</w:t>
      </w:r>
      <w:r>
        <w:t xml:space="preserve"> </w:t>
      </w:r>
      <w:r>
        <w:rPr>
          <w:bCs/>
          <w:b/>
        </w:rPr>
        <w:t xml:space="preserve">Australia Brisbane</w:t>
      </w:r>
      <w:r>
        <w:t xml:space="preserve">, tech hubs are emerging that leverage these hybrid skills. Modern statisticians must now be proficient in programming languages such as R, Python, and SQL. The book suggests that while automation handles routine calculations, the human element of context interpretation remains irreplaceable.</w:t>
      </w:r>
    </w:p>
    <w:p>
      <w:pPr>
        <w:pStyle w:val="BodyText"/>
      </w:pPr>
      <w:r>
        <w:t xml:space="preserve">For students and professionals in Brisbane looking to enter this field, there is a strong imperative to upskill. Universities such as the University of Queensland (UQ) and Queensland University of Technology (QUT) are adapting their curricula to include big data analytics alongside traditional statistical theory, preparing graduates for the demands of the modern workforce.</w:t>
      </w:r>
    </w:p>
    <w:bookmarkEnd w:id="27"/>
    <w:bookmarkStart w:id="28" w:name="vi.-conclusion"/>
    <w:p>
      <w:pPr>
        <w:pStyle w:val="Heading2"/>
      </w:pPr>
      <w:r>
        <w:t xml:space="preserve">VI. Conclusion</w:t>
      </w:r>
    </w:p>
    <w:p>
      <w:pPr>
        <w:pStyle w:val="FirstParagraph"/>
      </w:pPr>
      <w:r>
        <w:t xml:space="preserve">In conclusion, this book report underscores that the</w:t>
      </w:r>
      <w:r>
        <w:t xml:space="preserve"> </w:t>
      </w:r>
      <w:r>
        <w:rPr>
          <w:bCs/>
          <w:b/>
        </w:rPr>
        <w:t xml:space="preserve">Statistician</w:t>
      </w:r>
      <w:r>
        <w:t xml:space="preserve"> </w:t>
      </w:r>
      <w:r>
        <w:t xml:space="preserve">is a cornerstone of informed decision-making in contemporary society. Their ability to distill chaos into clarity empowers organizations and governments to navigate complexity with precision. Specifically, within the dynamic environment of</w:t>
      </w:r>
      <w:r>
        <w:t xml:space="preserve"> </w:t>
      </w:r>
      <w:r>
        <w:rPr>
          <w:bCs/>
          <w:b/>
        </w:rPr>
        <w:t xml:space="preserve">Australia Brisbane</w:t>
      </w:r>
      <w:r>
        <w:t xml:space="preserve">, statistical expertise drives urban resilience, economic growth, and public safety.</w:t>
      </w:r>
    </w:p>
    <w:p>
      <w:pPr>
        <w:pStyle w:val="BodyText"/>
      </w:pPr>
      <w:r>
        <w:t xml:space="preserve">As Brisbane continues to expand as a major global city on the Pacific Rim, the demand for rigorous data analysis will only intensify. It is imperative that policy-makers recognize the value of statistics not as a back-office function, but as a strategic asset. By fostering an environment where statistical literacy is valued and ethically applied,</w:t>
      </w:r>
      <w:r>
        <w:t xml:space="preserve"> </w:t>
      </w:r>
      <w:r>
        <w:rPr>
          <w:bCs/>
          <w:b/>
        </w:rPr>
        <w:t xml:space="preserve">Australia Brisbane</w:t>
      </w:r>
      <w:r>
        <w:t xml:space="preserve"> </w:t>
      </w:r>
      <w:r>
        <w:t xml:space="preserve">can set a benchmark for sustainable and data-driven urban development in the 21st century.</w:t>
      </w:r>
    </w:p>
    <w:p>
      <w:pPr>
        <w:pStyle w:val="BlockText"/>
      </w:pPr>
      <w:r>
        <w:t xml:space="preserve">"Statistics are no substitute for judgment; they are merely its tool."</w:t>
      </w:r>
      <w:r>
        <w:br/>
      </w:r>
      <w:r>
        <w:rPr>
          <w:iCs/>
          <w:i/>
        </w:rPr>
        <w:t xml:space="preserve">- Adapted for the context of Brisbane Urban Planning</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Australia Brisbane</dc:title>
  <dc:creator/>
  <dc:language>en</dc:language>
  <cp:keywords/>
  <dcterms:created xsi:type="dcterms:W3CDTF">2026-07-29T06:56:32Z</dcterms:created>
  <dcterms:modified xsi:type="dcterms:W3CDTF">2026-07-29T06:56:32Z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