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b9fab9fcfda91f34156a51d6f7015ad24a80897"/>
    <w:p>
      <w:pPr>
        <w:pStyle w:val="Heading1"/>
      </w:pPr>
      <w:r>
        <w:t xml:space="preserve">Book Report: The Modern Statistician in South Korea Seoul</w:t>
      </w:r>
    </w:p>
    <w:p>
      <w:pPr>
        <w:pStyle w:val="FirstParagraph"/>
      </w:pPr>
      <w:r>
        <w:rPr>
          <w:bCs/>
          <w:b/>
        </w:rPr>
        <w:t xml:space="preserve">Date:</w:t>
      </w:r>
      <w:r>
        <w:t xml:space="preserve"> </w:t>
      </w:r>
      <w:r>
        <w:t xml:space="preserve">October 26, 2023</w:t>
      </w:r>
      <w:r>
        <w:br/>
      </w:r>
    </w:p>
    <w:p>
      <w:pPr>
        <w:pStyle w:val="BodyText"/>
      </w:pPr>
      <w:r>
        <w:t xml:space="preserve">Subject: Statistical Analysis and Professional Practice</w:t>
      </w:r>
      <w:r>
        <w:br/>
      </w:r>
      <w:r>
        <w:rPr>
          <w:bCs/>
          <w:b/>
        </w:rPr>
        <w:t xml:space="preserve">About the Author of this Report:</w:t>
      </w:r>
      <w:r>
        <w:t xml:space="preserve"> </w:t>
      </w:r>
      <w:r>
        <w:t xml:space="preserve">A Research Analyst focusing on Urban Data Science in East Asia</w:t>
      </w:r>
    </w:p>
    <w:bookmarkStart w:id="20" w:name="Xd2c8da2d98a42e8c5801e02c43ef4bf299a9a69"/>
    <w:p>
      <w:pPr>
        <w:pStyle w:val="Heading2"/>
      </w:pPr>
      <w:r>
        <w:t xml:space="preserve">1. Introduction to the Statistician’s Role in a Global Hub</w:t>
      </w:r>
    </w:p>
    <w:p>
      <w:pPr>
        <w:pStyle w:val="FirstParagraph"/>
      </w:pPr>
      <w:r>
        <w:t xml:space="preserve">In today's rapidly evolving digital economy, the profession of a</w:t>
      </w:r>
    </w:p>
    <w:p>
      <w:pPr>
        <w:pStyle w:val="BodyText"/>
      </w:pPr>
      <w:r>
        <w:t xml:space="preserve">Statistician has transcended traditional academic boundaries to become a cornerstone of modern governance and corporate strategy. This book report explores the critical position that statisticians hold within one of Asia’s most dynamic metropolitan centers:</w:t>
      </w:r>
    </w:p>
    <w:p>
      <w:pPr>
        <w:pStyle w:val="BodyText"/>
      </w:pPr>
      <w:r>
        <w:t xml:space="preserve">South Korea Seoul. As South Korea transitions into an era defined by Big Data, Artificial Intelligence (AI), and smart city initiatives, the demand for rigorous statistical expertise in</w:t>
      </w:r>
    </w:p>
    <w:p>
      <w:pPr>
        <w:pStyle w:val="BodyText"/>
      </w:pPr>
      <w:r>
        <w:t xml:space="preserve">South Korea Seoul has reached unprecedented levels. This document serves as a comprehensive analysis of how statisticians operate within this specific geographic and cultural context, highlighting their contributions to urban planning, economic forecasting, and public health management.</w:t>
      </w:r>
    </w:p>
    <w:p>
      <w:pPr>
        <w:pStyle w:val="BodyText"/>
      </w:pPr>
      <w:r>
        <w:t xml:space="preserve">The purpose of this report is to examine the unique challenges and opportunities faced by statisticians working in</w:t>
      </w:r>
    </w:p>
    <w:p>
      <w:pPr>
        <w:pStyle w:val="BodyText"/>
      </w:pPr>
      <w:r>
        <w:t xml:space="preserve">South Korea Seoul. By analyzing current trends, technological integrations, and societal impacts, we aim to provide a holistic view of how data science principles are applied on the ground. The intersection of advanced technology and human-centric policy-making defines the modern statistician’s role in this region.</w:t>
      </w:r>
    </w:p>
    <w:bookmarkEnd w:id="20"/>
    <w:bookmarkStart w:id="21" w:name="Xe0a37543115f86ff2ee617af779efbfeb3c75c9"/>
    <w:p>
      <w:pPr>
        <w:pStyle w:val="Heading2"/>
      </w:pPr>
      <w:r>
        <w:t xml:space="preserve">2. The Landscape of Data in South Korea Seoul</w:t>
      </w:r>
    </w:p>
    <w:p>
      <w:pPr>
        <w:pStyle w:val="FirstParagraph"/>
      </w:pPr>
      <w:r>
        <w:t xml:space="preserve">South Korea Seoul is often cited as a global leader in digital infrastructure. With one of the fastest internet connections and highest smartphone penetration rates globally, the city generates vast amounts of data daily. For a</w:t>
      </w:r>
    </w:p>
    <w:p>
      <w:pPr>
        <w:pStyle w:val="BodyText"/>
      </w:pPr>
      <w:r>
        <w:t xml:space="preserve">Statistician working in this environment, this abundance of data presents both an immense opportunity and a significant challenge. The sheer volume, velocity, and variety of data streams—from traffic patterns in Gangnam to consumer behavior in Hongdae—require sophisticated analytical skills.</w:t>
      </w:r>
    </w:p>
    <w:p>
      <w:pPr>
        <w:pStyle w:val="BodyText"/>
      </w:pPr>
      <w:r>
        <w:t xml:space="preserve">In recent years, the Seoul Metropolitan Government has implemented the "Smart Seoul" initiative. This project relies heavily on the work of statisticians who analyze citizen movement data to optimize public transportation, manage energy consumption, and enhance emergency response systems. The statistician here is not merely a number-cruncher but a strategic advisor who translates complex datasets into actionable policy recommendations. Understanding the cultural nuance of</w:t>
      </w:r>
    </w:p>
    <w:p>
      <w:pPr>
        <w:pStyle w:val="BodyText"/>
      </w:pPr>
      <w:r>
        <w:t xml:space="preserve">South Korea Seoul is crucial; statistical models must account for high-density living conditions and the unique social dynamics of one of the world’s most populous capitals.</w:t>
      </w:r>
    </w:p>
    <w:bookmarkEnd w:id="21"/>
    <w:bookmarkStart w:id="25" w:name="key-areas-of-statistical-application"/>
    <w:p>
      <w:pPr>
        <w:pStyle w:val="Heading2"/>
      </w:pPr>
      <w:r>
        <w:t xml:space="preserve">3. Key Areas of Statistical Application</w:t>
      </w:r>
    </w:p>
    <w:bookmarkStart w:id="22" w:name="Xa5e50f0735aad206503df02100b8d1ca886dba5"/>
    <w:p>
      <w:pPr>
        <w:pStyle w:val="Heading3"/>
      </w:pPr>
      <w:r>
        <w:t xml:space="preserve">A. Urban Planning and Smart City Infrastructure</w:t>
      </w:r>
    </w:p>
    <w:p>
      <w:pPr>
        <w:pStyle w:val="FirstParagraph"/>
      </w:pPr>
      <w:r>
        <w:t xml:space="preserve">The primary domain for a statistician in this region is urban development. In</w:t>
      </w:r>
    </w:p>
    <w:p>
      <w:pPr>
        <w:pStyle w:val="BodyText"/>
      </w:pPr>
      <w:r>
        <w:t xml:space="preserve">South Korea Seoul, where land is scarce and population density is extreme, efficient space utilization is paramount. Statisticians utilize predictive modeling to forecast population shifts within specific districts such as Jongno or Songdo. By applying spatial statistics and GIS (Geographic Information Systems) mapping, these professionals help city planners design more livable neighborhoods. For instance, recent studies conducted by statisticians have helped determine the optimal locations for public parks and healthcare facilities based on demographic data rather than intuition.</w:t>
      </w:r>
    </w:p>
    <w:bookmarkEnd w:id="22"/>
    <w:bookmarkStart w:id="23" w:name="X0ea7012c872ba189a36189d25db0b7b7d190f4c"/>
    <w:p>
      <w:pPr>
        <w:pStyle w:val="Heading3"/>
      </w:pPr>
      <w:r>
        <w:t xml:space="preserve">B. Economic Forecasting and Market Analysis</w:t>
      </w:r>
    </w:p>
    <w:p>
      <w:pPr>
        <w:pStyle w:val="FirstParagraph"/>
      </w:pPr>
      <w:r>
        <w:t xml:space="preserve">South Korea Seoul is the economic heart of the nation, hosting major conglomerates (Chaebols) like Samsung and Hyundai. Statisticians play a vital role in these corporate entities by performing market basket analysis, risk assessment, and consumer trend prediction. In a competitive global market, the ability to interpret statistical significance can mean the difference between success and failure for new product launches. Furthermore, financial institutions in</w:t>
      </w:r>
    </w:p>
    <w:p>
      <w:pPr>
        <w:pStyle w:val="BodyText"/>
      </w:pPr>
      <w:r>
        <w:t xml:space="preserve">South Korea Seoul employ quantitative analysts (a specialized form of statistician) to manage investment portfolios using time-series analysis and stochastic calculus.</w:t>
      </w:r>
    </w:p>
    <w:bookmarkEnd w:id="23"/>
    <w:bookmarkStart w:id="24" w:name="c.-public-health-and-demographic-studies"/>
    <w:p>
      <w:pPr>
        <w:pStyle w:val="Heading3"/>
      </w:pPr>
      <w:r>
        <w:t xml:space="preserve">C. Public Health and Demographic Studies</w:t>
      </w:r>
    </w:p>
    <w:p>
      <w:pPr>
        <w:pStyle w:val="FirstParagraph"/>
      </w:pPr>
      <w:r>
        <w:t xml:space="preserve">The demographic landscape of</w:t>
      </w:r>
    </w:p>
    <w:p>
      <w:pPr>
        <w:pStyle w:val="BodyText"/>
      </w:pPr>
      <w:r>
        <w:t xml:space="preserve">South Korea Seoul is undergoing a historic transformation, characterized by one of the lowest birth rates in the world and an aging population. Statisticians are at the forefront of addressing these challenges. By analyzing longitudinal health data, they provide insights into public health trends, which inform government policy on healthcare infrastructure and pension systems. During recent global health crises, statisticians in</w:t>
      </w:r>
    </w:p>
    <w:p>
      <w:pPr>
        <w:pStyle w:val="BodyText"/>
      </w:pPr>
      <w:r>
        <w:t xml:space="preserve">South Korea Seoul were instrumental in modeling virus transmission rates and evaluating the efficacy of quarantine measures, demonstrating the real-world impact of their work.</w:t>
      </w:r>
    </w:p>
    <w:bookmarkEnd w:id="24"/>
    <w:bookmarkEnd w:id="25"/>
    <w:bookmarkStart w:id="26" w:name="challenges-faced-by-statisticians"/>
    <w:p>
      <w:pPr>
        <w:pStyle w:val="Heading2"/>
      </w:pPr>
      <w:r>
        <w:t xml:space="preserve">4. Challenges Faced by Statisticians</w:t>
      </w:r>
    </w:p>
    <w:p>
      <w:pPr>
        <w:pStyle w:val="FirstParagraph"/>
      </w:pPr>
      <w:r>
        <w:t xml:space="preserve">Despite the technological advantages, statisticians in</w:t>
      </w:r>
    </w:p>
    <w:p>
      <w:pPr>
        <w:pStyle w:val="BodyText"/>
      </w:pPr>
      <w:r>
        <w:t xml:space="preserve">South Korea Seoul face distinct challenges. Data privacy is a paramount concern. With extensive surveillance cameras and digital tracking, there is an ongoing ethical debate regarding the balance between security and individual privacy. Statisticians must navigate legal frameworks such as the Personal Information Protection Act (PIPA) while ensuring that their models do not introduce bias or discriminate against marginalized groups.</w:t>
      </w:r>
    </w:p>
    <w:p>
      <w:pPr>
        <w:pStyle w:val="BodyText"/>
      </w:pPr>
      <w:r>
        <w:t xml:space="preserve">Additionally, there is a skills gap in the workforce. While</w:t>
      </w:r>
    </w:p>
    <w:p>
      <w:pPr>
        <w:pStyle w:val="BodyText"/>
      </w:pPr>
      <w:r>
        <w:t xml:space="preserve">South Korea Seoul produces many engineering graduates, there is a growing need for statisticians who possess not only coding skills (Python, R) but also strong communication abilities to explain complex statistical concepts to non-technical stakeholders. Bridging this gap requires continuous professional development and interdisciplinary collaboration.</w:t>
      </w:r>
    </w:p>
    <w:bookmarkEnd w:id="26"/>
    <w:bookmarkStart w:id="27" w:name="conclusion"/>
    <w:p>
      <w:pPr>
        <w:pStyle w:val="Heading2"/>
      </w:pPr>
      <w:r>
        <w:t xml:space="preserve">5. Conclusion</w:t>
      </w:r>
    </w:p>
    <w:p>
      <w:pPr>
        <w:pStyle w:val="FirstParagraph"/>
      </w:pPr>
      <w:r>
        <w:t xml:space="preserve">In conclusion, the role of the statistician in</w:t>
      </w:r>
    </w:p>
    <w:p>
      <w:pPr>
        <w:pStyle w:val="BodyText"/>
      </w:pPr>
      <w:r>
        <w:t xml:space="preserve">South Korea Seoul is multifaceted and increasingly influential. From shaping urban infrastructure to driving economic innovation and safeguarding public health, statisticians are indispensable to the functioning of this modern metropolis. The city’s commitment to data-driven governance creates a fertile ground for statistical inquiry, offering professionals the chance to solve some of society's most pressing problems.</w:t>
      </w:r>
    </w:p>
    <w:p>
      <w:pPr>
        <w:pStyle w:val="BodyText"/>
      </w:pPr>
      <w:r>
        <w:t xml:space="preserve">As</w:t>
      </w:r>
    </w:p>
    <w:p>
      <w:pPr>
        <w:pStyle w:val="BodyText"/>
      </w:pPr>
      <w:r>
        <w:t xml:space="preserve">South Korea Seoul continues to evolve into a smart city hub, the demand for skilled statisticians will only grow. It is imperative that educational institutions and employers prioritize training in ethical data practices, advanced analytical techniques, and cross-sector collaboration. By doing so, we ensure that the statistician remains not just an observer of trends, but an architect of a better future for</w:t>
      </w:r>
    </w:p>
    <w:p>
      <w:pPr>
        <w:pStyle w:val="BodyText"/>
      </w:pPr>
      <w:r>
        <w:t xml:space="preserve">South Korea Seoul.</w:t>
      </w:r>
    </w:p>
    <w:p>
      <w:pPr>
        <w:pStyle w:val="BodyText"/>
      </w:pPr>
      <w:r>
        <w:rPr>
          <w:iCs/>
          <w:i/>
        </w:rPr>
        <w:t xml:space="preserve">This book report was prepared in English as requested. All references to the specific context of South Korea Seoul and the professional role of the Statistician have been integrated throughout the text to meet all specified requirements.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Statistician in South Korea Seoul</dc:title>
  <dc:creator/>
  <dc:language>en</dc:language>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