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7" w:name="X7e998e707532bd719927c1f785fba425ddbdf78"/>
    <w:p>
      <w:pPr>
        <w:pStyle w:val="Heading1"/>
      </w:pPr>
      <w:r>
        <w:t xml:space="preserve">Book Report: The Modern Statistician in the Urban Landscape of Thailand Bangkok</w:t>
      </w:r>
    </w:p>
    <w:p>
      <w:pPr>
        <w:pStyle w:val="FirstParagraph"/>
      </w:pPr>
      <w:r>
        <w:rPr>
          <w:bCs/>
          <w:b/>
        </w:rPr>
        <w:t xml:space="preserve">Title:</w:t>
      </w:r>
      <w:r>
        <w:rPr>
          <w:iCs/>
          <w:i/>
        </w:rPr>
        <w:t xml:space="preserve">Data-Driven Development: Navigating Complexity in Southeast Asia's Metropolis</w:t>
      </w:r>
      <w:r>
        <w:br/>
      </w:r>
      <w:r>
        <w:rPr>
          <w:bCs/>
          <w:b/>
        </w:rPr>
        <w:t xml:space="preserve">Fictional Author:</w:t>
      </w:r>
      <w:r>
        <w:t xml:space="preserve"> </w:t>
      </w:r>
      <w:r>
        <w:t xml:space="preserve">Dr. Arthit Srisai</w:t>
      </w:r>
      <w:r>
        <w:br/>
      </w:r>
      <w:r>
        <w:rPr>
          <w:bCs/>
          <w:b/>
        </w:rPr>
        <w:t xml:space="preserve">Date of Report:</w:t>
      </w:r>
      <w:r>
        <w:t xml:space="preserve"> </w:t>
      </w:r>
      <w:r>
        <w:t xml:space="preserve">May 24, 2024</w:t>
      </w:r>
      <w:r>
        <w:br/>
      </w:r>
    </w:p>
    <w:p>
      <w:pPr>
        <w:pStyle w:val="BodyText"/>
      </w:pPr>
      <w:r>
        <w:t xml:space="preserve">Mandatory Language: English</w:t>
      </w:r>
      <w:r>
        <w:br/>
      </w:r>
    </w:p>
    <w:p>
      <w:pPr>
        <w:pStyle w:val="BodyText"/>
      </w:pPr>
      <w:r>
        <w:t xml:space="preserve"> </w:t>
      </w:r>
      <w:r>
        <w:rPr>
          <w:iCs/>
          <w:i/>
        </w:rPr>
        <w:t xml:space="preserve">Note: As this is a comprehensive analysis of the professional role, this report synthesizes key themes regarding the profession of a</w:t>
      </w:r>
      <w:r>
        <w:rPr>
          <w:iCs/>
          <w:i/>
        </w:rPr>
        <w:t xml:space="preserve"> </w:t>
      </w:r>
      <w:r>
        <w:rPr>
          <w:bCs/>
          <w:b/>
          <w:iCs/>
          <w:i/>
        </w:rPr>
        <w:t xml:space="preserve">Statistician</w:t>
      </w:r>
      <w:r>
        <w:rPr>
          <w:iCs/>
          <w:i/>
        </w:rPr>
        <w:t xml:space="preserve">, with specific contextual application to the rapid urbanization and economic shifts occurring in</w:t>
      </w:r>
      <w:r>
        <w:rPr>
          <w:iCs/>
          <w:i/>
        </w:rPr>
        <w:t xml:space="preserve"> </w:t>
      </w:r>
      <w:r>
        <w:rPr>
          <w:bCs/>
          <w:b/>
          <w:iCs/>
          <w:i/>
        </w:rPr>
        <w:t xml:space="preserve">Thailand Bangkok</w:t>
      </w:r>
      <w:r>
        <w:rPr>
          <w:iCs/>
          <w:i/>
        </w:rPr>
        <w:t xml:space="preserve">.</w:t>
      </w:r>
    </w:p>
    <w:bookmarkStart w:id="20" w:name="Xb5350e72016ab4ed1713e3869da5800af1d9c7b"/>
    <w:p>
      <w:pPr>
        <w:pStyle w:val="Heading2"/>
      </w:pPr>
      <w:r>
        <w:t xml:space="preserve">Introduction: The Imperative for Statistical Rigor in Urban Governance</w:t>
      </w:r>
    </w:p>
    <w:p>
      <w:pPr>
        <w:pStyle w:val="FirstParagraph"/>
      </w:pPr>
      <w:r>
        <w:t xml:space="preserve">In recent years, the city of Thailand Bangkok has undergone a metamorphosis that is as complex as it is rapid. From its origins as a trading post on the Chao Phraya River to its current status as one of Asia’s most vibrant economic hubs, the metropolis presents a unique challenge for governance and urban planning. This report serves not merely as an examination of data science, but specifically highlights why the</w:t>
      </w:r>
      <w:r>
        <w:t xml:space="preserve"> </w:t>
      </w:r>
      <w:r>
        <w:rPr>
          <w:bCs/>
          <w:b/>
        </w:rPr>
        <w:t xml:space="preserve">Statistician</w:t>
      </w:r>
      <w:r>
        <w:t xml:space="preserve"> </w:t>
      </w:r>
      <w:r>
        <w:t xml:space="preserve">is now considered an indispensable architect of modern society. In Thailand Bangkok, where density is high and infrastructure demands are immense, the ability to interpret raw numbers into actionable policy is critical. The following sections explore the evolving role of statistics in solving local problems while adhering to global scientific standards.</w:t>
      </w:r>
    </w:p>
    <w:bookmarkEnd w:id="20"/>
    <w:bookmarkStart w:id="21" w:name="the-profile-of-the-modern-statistician"/>
    <w:p>
      <w:pPr>
        <w:pStyle w:val="Heading2"/>
      </w:pPr>
      <w:r>
        <w:t xml:space="preserve">The Profile of the Modern Statistician</w:t>
      </w:r>
    </w:p>
    <w:p>
      <w:pPr>
        <w:pStyle w:val="FirstParagraph"/>
      </w:pPr>
      <w:r>
        <w:t xml:space="preserve">Traditionally viewed as mere calculators of averages and percentages, today's</w:t>
      </w:r>
      <w:r>
        <w:t xml:space="preserve"> </w:t>
      </w:r>
      <w:r>
        <w:rPr>
          <w:bCs/>
          <w:b/>
        </w:rPr>
        <w:t xml:space="preserve">Statistician</w:t>
      </w:r>
    </w:p>
    <w:p>
      <w:pPr>
        <w:pStyle w:val="BodyText"/>
      </w:pPr>
      <w:r>
        <w:t xml:space="preserve">The core competency of a statistician lies in experimental design and inference. Whether determining the efficacy of a new medical treatment or modeling traffic flow patterns, the statistician ensures that conclusions are drawn from representative samples rather than anecdotal evidence. This rigor is particularly vital when dealing with large populations, such as those found in Thailand Bangkok, where generalizations can lead to significant policy failures if not grounded in robust statistical methodology.</w:t>
      </w:r>
    </w:p>
    <w:bookmarkEnd w:id="21"/>
    <w:bookmarkStart w:id="22" w:name="Xc371fe34cc94038cfbe2dd0ab6da5ef7db6eaa1"/>
    <w:p>
      <w:pPr>
        <w:pStyle w:val="Heading2"/>
      </w:pPr>
      <w:r>
        <w:t xml:space="preserve">Contextualizing Data: The Case of Thailand Bangkok</w:t>
      </w:r>
    </w:p>
    <w:p>
      <w:pPr>
        <w:pStyle w:val="FirstParagraph"/>
      </w:pPr>
      <w:r>
        <w:t xml:space="preserve">To understand the necessity of this report's focus, one must look closely at the unique environment of</w:t>
      </w:r>
      <w:r>
        <w:t xml:space="preserve"> </w:t>
      </w:r>
      <w:r>
        <w:rPr>
          <w:bCs/>
          <w:b/>
        </w:rPr>
        <w:t xml:space="preserve">Thailand Bangkok</w:t>
      </w:r>
      <w:r>
        <w:t xml:space="preserve">. As a megacity with millions of residents and millions more visitors annually, it generates petabytes of data daily. From transportation networks via the BTS Skytrain and MRT to healthcare utilization in public hospitals, every interaction leaves a digital footprint.</w:t>
      </w:r>
    </w:p>
    <w:p>
      <w:pPr>
        <w:pStyle w:val="BodyText"/>
      </w:pPr>
      <w:r>
        <w:t xml:space="preserve">The challenge for policymakers in</w:t>
      </w:r>
      <w:r>
        <w:t xml:space="preserve"> </w:t>
      </w:r>
      <w:r>
        <w:rPr>
          <w:bCs/>
          <w:b/>
        </w:rPr>
        <w:t xml:space="preserve">Thailand Bangkok</w:t>
      </w:r>
      <w:r>
        <w:t xml:space="preserve"> </w:t>
      </w:r>
      <w:r>
        <w:t xml:space="preserve">is not a lack of data, but an excess of unstructured information. This is where the</w:t>
      </w:r>
      <w:r>
        <w:t xml:space="preserve"> </w:t>
      </w:r>
      <w:r>
        <w:rPr>
          <w:bCs/>
          <w:b/>
        </w:rPr>
        <w:t xml:space="preserve">Statistician</w:t>
      </w:r>
      <w:r>
        <w:t xml:space="preserve">, becomes the essential filter. For instance, when addressing flooding issues—a perennial problem in parts of Thailand Bangkok—traditional engineering solutions are often insufficient without hydrological modeling supported by statistical analysis of rainfall patterns over decades. A statistician can correlate historical weather data with urban development maps to predict high-risk zones, allowing for preemptive infrastructure investment.</w:t>
      </w:r>
    </w:p>
    <w:bookmarkEnd w:id="22"/>
    <w:bookmarkStart w:id="23" w:name="X8e4ebc1525353bd7f6dc4ef4a590c5ee70218cb"/>
    <w:p>
      <w:pPr>
        <w:pStyle w:val="Heading2"/>
      </w:pPr>
      <w:r>
        <w:t xml:space="preserve">Economic Implications and Business Intelligence</w:t>
      </w:r>
    </w:p>
    <w:p>
      <w:pPr>
        <w:pStyle w:val="FirstParagraph"/>
      </w:pPr>
      <w:r>
        <w:t xml:space="preserve">Beyond government governance, the role of the</w:t>
      </w:r>
      <w:r>
        <w:t xml:space="preserve"> </w:t>
      </w:r>
      <w:r>
        <w:rPr>
          <w:bCs/>
          <w:b/>
        </w:rPr>
        <w:t xml:space="preserve">Statistician</w:t>
      </w:r>
    </w:p>
    <w:p>
      <w:pPr>
        <w:pStyle w:val="BodyText"/>
      </w:pPr>
      <w:r>
        <w:t xml:space="preserve">Consider the hospitality industry in Thailand Bangkok. Hotels and service providers utilize statistical modeling to forecast occupancy rates based on international flight schedules, local festivals, and economic indicators. A statistician helps businesses optimize pricing strategies (dynamic pricing) by analyzing historical sales data against competitor actions. Without such statistical foresight, businesses risk over-inventorying or under-staffing, leading to financial losses or reduced customer satisfaction.</w:t>
      </w:r>
    </w:p>
    <w:p>
      <w:pPr>
        <w:pStyle w:val="BodyText"/>
      </w:pPr>
      <w:r>
        <w:t xml:space="preserve">Furthermore, in the financial sector of Thailand Bangkok, risk assessment is heavily reliant on statistical theory. Financial analysts use stochastic processes and time-series analysis to manage investment portfolios. The volatility of markets in Southeast Asia requires a nuanced understanding of variance and covariance, skills that are the hallmark of professional statistician training.</w:t>
      </w:r>
    </w:p>
    <w:bookmarkEnd w:id="23"/>
    <w:bookmarkStart w:id="24" w:name="social-equity-and-public-health"/>
    <w:p>
      <w:pPr>
        <w:pStyle w:val="Heading2"/>
      </w:pPr>
      <w:r>
        <w:t xml:space="preserve">Social Equity and Public Health</w:t>
      </w:r>
    </w:p>
    <w:p>
      <w:pPr>
        <w:pStyle w:val="FirstParagraph"/>
      </w:pPr>
      <w:r>
        <w:t xml:space="preserve">One cannot discuss statistics without addressing its ethical dimensions. In Thailand Bangkok, there is a significant disparity between different socioeconomic groups. A skilled statistician plays a crucial role in identifying these inequalities through demographic analysis.</w:t>
      </w:r>
    </w:p>
    <w:p>
      <w:pPr>
        <w:pStyle w:val="BodyText"/>
      </w:pPr>
      <w:r>
        <w:t xml:space="preserve">Public health initiatives in Thailand Bangkok require precise data to be effective. During recent global health crises, epidemiologists and statisticians worked tirelessly to model infection rates. In</w:t>
      </w:r>
      <w:r>
        <w:t xml:space="preserve"> </w:t>
      </w:r>
      <w:r>
        <w:rPr>
          <w:bCs/>
          <w:b/>
        </w:rPr>
        <w:t xml:space="preserve">Thailand Bangkok</w:t>
      </w:r>
      <w:r>
        <w:t xml:space="preserve">, the density of populations meant that small changes in transmission rates could have catastrophic consequences. Statisticians helped determine lockdown effectiveness and vaccine distribution strategies by analyzing testing positivity rates across different districts.</w:t>
      </w:r>
    </w:p>
    <w:p>
      <w:pPr>
        <w:pStyle w:val="BodyText"/>
      </w:pPr>
      <w:r>
        <w:t xml:space="preserve">Moreover, educational planning in Thailand Bangkok benefits from longitudinal studies conducted by statisticians. By tracking student performance over time, educators can identify systemic issues in specific neighborhoods, ensuring that resources are directed where they are needed most rather than being distributed evenly but ineffectively.</w:t>
      </w:r>
    </w:p>
    <w:bookmarkEnd w:id="24"/>
    <w:bookmarkStart w:id="25" w:name="the-future-big-data-and-ai-integration"/>
    <w:p>
      <w:pPr>
        <w:pStyle w:val="Heading2"/>
      </w:pPr>
      <w:r>
        <w:t xml:space="preserve">The Future: Big Data and AI Integration</w:t>
      </w:r>
    </w:p>
    <w:p>
      <w:pPr>
        <w:pStyle w:val="FirstParagraph"/>
      </w:pPr>
      <w:r>
        <w:t xml:space="preserve">As we look toward the future, the line between traditional statistics and machine learning is blurring. However, the foundational principles taught in statistical theory remain relevant. In Thailand Bangkok, the push towards "Smart City" initiatives relies heavily on real-time data processing. Traffic lights that adjust dynamically based on vehicle count are a form of applied statistics.</w:t>
      </w:r>
    </w:p>
    <w:p>
      <w:pPr>
        <w:pStyle w:val="BodyText"/>
      </w:pPr>
      <w:r>
        <w:t xml:space="preserve">The modern statistician must therefore be proficient in programming languages such as Python or R, alongside traditional statistical software like SAS or SPSS. They must understand algorithmic bias, ensuring that automated systems do not perpetuate existing social inequalities. In the context of</w:t>
      </w:r>
      <w:r>
        <w:t xml:space="preserve"> </w:t>
      </w:r>
      <w:r>
        <w:rPr>
          <w:bCs/>
          <w:b/>
        </w:rPr>
        <w:t xml:space="preserve">Thailand Bangkok</w:t>
      </w:r>
      <w:r>
        <w:t xml:space="preserve">, where digital infrastructure is expanding rapidly, the statistician acts as a guardian of data integrity and privacy.</w:t>
      </w:r>
    </w:p>
    <w:bookmarkEnd w:id="25"/>
    <w:bookmarkStart w:id="26" w:name="conclusion"/>
    <w:p>
      <w:pPr>
        <w:pStyle w:val="Heading2"/>
      </w:pPr>
      <w:r>
        <w:t xml:space="preserve">Conclusion</w:t>
      </w:r>
    </w:p>
    <w:p>
      <w:pPr>
        <w:pStyle w:val="FirstParagraph"/>
      </w:pPr>
      <w:r>
        <w:t xml:space="preserve">In conclusion, this report underscores that the profession of a</w:t>
      </w:r>
      <w:r>
        <w:t xml:space="preserve"> </w:t>
      </w:r>
      <w:r>
        <w:rPr>
          <w:bCs/>
          <w:b/>
        </w:rPr>
        <w:t xml:space="preserve">Statistician</w:t>
      </w:r>
    </w:p>
    <w:p>
      <w:pPr>
        <w:pStyle w:val="BodyText"/>
      </w:pPr>
      <w:r>
        <w:t xml:space="preserve">The data analyst transforms chaos into order. Whether optimizing traffic flow on Sukhumvit Road, predicting flood risks in low-lying areas, or enhancing healthcare outcomes in crowded hospitals, the statistician provides the evidence base for decision-making. For students and professionals alike, understanding the principles of statistics is not just an academic exercise but a civic duty in modern metropolises like</w:t>
      </w:r>
      <w:r>
        <w:t xml:space="preserve"> </w:t>
      </w:r>
      <w:r>
        <w:rPr>
          <w:bCs/>
          <w:b/>
        </w:rPr>
        <w:t xml:space="preserve">Thailand Bangkok</w:t>
      </w:r>
      <w:r>
        <w:t xml:space="preserve">. As the city continues to evolve, so too must our reliance on rigorous statistical analysis to navigate its challenges and seize its opportunities.</w:t>
      </w:r>
    </w:p>
    <w:p>
      <w:pPr>
        <w:pStyle w:val="BodyText"/>
      </w:pPr>
      <w:r>
        <w:rPr>
          <w:iCs/>
          <w:i/>
        </w:rPr>
        <w:t xml:space="preserve">This document was prepared as part of a comprehensive study on urban data analytics. All references to general practices apply specifically to the operational environment of Thailand Bangkok.</w:t>
      </w:r>
    </w:p>
    <w:p>
      <w:pPr>
        <w:pStyle w:val="BodyText"/>
      </w:pPr>
      <w:r>
        <w:t xml:space="preserve">© 2024 Educational Resource Unit.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the Context of Thailand Bangkok</dc:title>
  <dc:creator/>
  <dc:language>en</dc:language>
  <cp:keywords/>
  <dcterms:created xsi:type="dcterms:W3CDTF">2026-07-29T04:08:50Z</dcterms:created>
  <dcterms:modified xsi:type="dcterms:W3CDTF">2026-07-29T04:08:50Z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