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Uzbekistan</w:t>
      </w:r>
      <w:r>
        <w:t xml:space="preserve"> </w:t>
      </w:r>
      <w:r>
        <w:t xml:space="preserve">Tashkent</w:t>
      </w:r>
    </w:p>
    <w:bookmarkStart w:id="28" w:name="X08ec9308c6d4233a7da93d16ab8ac037f3e03b4"/>
    <w:p>
      <w:pPr>
        <w:pStyle w:val="Heading1"/>
      </w:pPr>
      <w:r>
        <w:t xml:space="preserve">Book Report: Navigating Complexity through Data</w:t>
      </w:r>
      <w:r>
        <w:br/>
      </w:r>
      <w:r>
        <w:t xml:space="preserve">The Role of the Statistician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Statistics and Socio-Economic Development</w:t>
      </w:r>
      <w:r>
        <w:br/>
      </w:r>
      <w:r>
        <w:br/>
      </w:r>
      <w:r>
        <w:t xml:space="preserve">The following report analyzes the critical function of the statistician within the rapidly evolving economic landscape of Uzbekistan Tashkent. It explores how statistical methodologies are not merely academic exercises but vital tools for national planning, urban development, and policy formulation in the capital region.</w:t>
      </w:r>
    </w:p>
    <w:bookmarkStart w:id="20" w:name="introduction"/>
    <w:p>
      <w:pPr>
        <w:pStyle w:val="Heading2"/>
      </w:pPr>
      <w:r>
        <w:t xml:space="preserve">1. Introduction</w:t>
      </w:r>
    </w:p>
    <w:p>
      <w:pPr>
        <w:pStyle w:val="FirstParagraph"/>
      </w:pPr>
      <w:r>
        <w:t xml:space="preserve">In contemporary governance and economic strategy, data is often described as the new oil. However, raw data possesses no inherent value until it is processed, analyzed, and interpreted by skilled professionals. The central figure in this transformation is the statistician. This report examines the evolving role of the statistician within a specific geographical and cultural context: Uzbekistan Tashkent. As Tashkent transitions from a post-Soviet administrative center to a modern hub of commerce, technology, and culture in Central Asia, the demand for rigorous statistical analysis has never been higher. This document argues that the statistician serves as the bridge between historical legacy and future innovation in Uzbekistan Tashkent.</w:t>
      </w:r>
    </w:p>
    <w:bookmarkEnd w:id="20"/>
    <w:bookmarkStart w:id="21" w:name="X7be70c714553a004f2b515e0e6ab8d445bcf603"/>
    <w:p>
      <w:pPr>
        <w:pStyle w:val="Heading2"/>
      </w:pPr>
      <w:r>
        <w:t xml:space="preserve">2. The Evolution of Statistical Needs in Uzbekistan</w:t>
      </w:r>
    </w:p>
    <w:p>
      <w:pPr>
        <w:pStyle w:val="FirstParagraph"/>
      </w:pPr>
      <w:r>
        <w:t xml:space="preserve">To understand the modern statistician, one must first understand the environment they operate in. For decades, the statistical systems of Central Asia were modeled after Soviet frameworks, which prioritized industrial output quotas over consumer needs or environmental impact. Following independence and especially with recent economic reforms under President Shavkat Mirziyoyev, Uzbekistan has opened its markets to foreign investment and integrated more deeply into the global economy.</w:t>
      </w:r>
    </w:p>
    <w:p>
      <w:pPr>
        <w:pStyle w:val="BodyText"/>
      </w:pPr>
      <w:r>
        <w:t xml:space="preserve">In this new era, the old metrics are insufficient. The government of Uzbekistan Tashkent now requires granular data on small business performance, service industry growth, demographic shifts in urban centers, and environmental sustainability. This shift necessitates a professional statistician who is not only proficient in traditional quantitative methods but also understands qualitative nuances and international standards such as those set by the United Nations Statistical Commission.</w:t>
      </w:r>
    </w:p>
    <w:bookmarkEnd w:id="21"/>
    <w:bookmarkStart w:id="22" w:name="the-statistician-as-an-urban-planner"/>
    <w:p>
      <w:pPr>
        <w:pStyle w:val="Heading2"/>
      </w:pPr>
      <w:r>
        <w:t xml:space="preserve">3. The Statistician as an Urban Planner</w:t>
      </w:r>
    </w:p>
    <w:p>
      <w:pPr>
        <w:pStyle w:val="FirstParagraph"/>
      </w:pPr>
      <w:r>
        <w:t xml:space="preserve">Tashkent, one of the largest cities in Central Asia, faces challenges typical of rapidly urbanizing regions: traffic congestion, housing shortages, and public utility management. Here, the statistician plays a pivotal role in urban planning. By applying spatial statistics and predictive modeling, statisticians help city officials analyze population density patterns to determine where new metro lines should be built or where schools are most needed.</w:t>
      </w:r>
    </w:p>
    <w:p>
      <w:pPr>
        <w:pStyle w:val="BodyText"/>
      </w:pPr>
      <w:r>
        <w:t xml:space="preserve">For instance, transport data collected from card readers and GPS systems can be analyzed by a statistician to optimize bus routes. In Uzbekistan Tashkent, such data-driven decisions move the city away from guesswork toward efficient resource allocation. The statistician transforms raw traffic logs into actionable insights that reduce commute times and lower carbon emissions, directly impacting the quality of life for millions of residents.</w:t>
      </w:r>
    </w:p>
    <w:bookmarkEnd w:id="22"/>
    <w:bookmarkStart w:id="23" w:name="economic-policy-and-market-analysis"/>
    <w:p>
      <w:pPr>
        <w:pStyle w:val="Heading2"/>
      </w:pPr>
      <w:r>
        <w:t xml:space="preserve">4. Economic Policy and Market Analysis</w:t>
      </w:r>
    </w:p>
    <w:p>
      <w:pPr>
        <w:pStyle w:val="FirstParagraph"/>
      </w:pPr>
      <w:r>
        <w:t xml:space="preserve">The economic landscape of Uzbekistan Tashkent is diversifying rapidly. The traditional reliance on cotton and gold is giving way to a more robust sector comprising IT services, tourism, and light manufacturing. For investors from Europe, Asia, and beyond to make informed decisions about entering the market in Uzbekistan Tashkent, they rely heavily on reliable statistical reports.</w:t>
      </w:r>
    </w:p>
    <w:p>
      <w:pPr>
        <w:pStyle w:val="BodyText"/>
      </w:pPr>
      <w:r>
        <w:t xml:space="preserve">The statistician provides this reliability. By calculating inflation rates, analyzing labor market trends, and forecasting GDP growth with regional specificity for Tashkent city versus rural provinces, these professionals provide the confidence interval necessary for foreign direct investment (FDI). Furthermore domestic policymakers use these same statistics to adjust tax codes and subsidy programs. A skilled statistician in Uzbekistan Tashkent thus acts as a guardian of economic stability, ensuring that policies are based on evidence rather than ideology.</w:t>
      </w:r>
    </w:p>
    <w:bookmarkEnd w:id="23"/>
    <w:bookmarkStart w:id="24" w:name="healthcare-and-social-services"/>
    <w:p>
      <w:pPr>
        <w:pStyle w:val="Heading2"/>
      </w:pPr>
      <w:r>
        <w:t xml:space="preserve">5. Healthcare and Social Services</w:t>
      </w:r>
    </w:p>
    <w:p>
      <w:pPr>
        <w:pStyle w:val="FirstParagraph"/>
      </w:pPr>
      <w:r>
        <w:t xml:space="preserve">The application of statistics extends beyond economics into the social fabric of Uzbekistan Tashkent. The healthcare system, in particular, relies on epidemiological data to manage public health initiatives. Statisticians analyze disease prevalence rates, vaccination coverage, and maternal health outcomes across different districts of Tashkent.</w:t>
      </w:r>
    </w:p>
    <w:p>
      <w:pPr>
        <w:pStyle w:val="BodyText"/>
      </w:pPr>
      <w:r>
        <w:t xml:space="preserve">During global health crises or seasonal outbreaks, the ability to quickly process and visualize this data is crucial. The statistician creates dashboards that allow health officials in Uzbekistan Tashkent to allocate medical supplies where they are most needed. Moreover, social statisticians work on poverty alleviation programs by identifying vulnerable populations through household survey data, ensuring that social safety nets reach those who need them most within the capital.</w:t>
      </w:r>
    </w:p>
    <w:bookmarkEnd w:id="24"/>
    <w:bookmarkStart w:id="25" w:name="challenges-and-capacity-building"/>
    <w:p>
      <w:pPr>
        <w:pStyle w:val="Heading2"/>
      </w:pPr>
      <w:r>
        <w:t xml:space="preserve">6. Challenges and Capacity Building</w:t>
      </w:r>
    </w:p>
    <w:p>
      <w:pPr>
        <w:pStyle w:val="FirstParagraph"/>
      </w:pPr>
      <w:r>
        <w:t xml:space="preserve">Despite the clear benefits, the field of statistics in Uzbekistan Tashkent faces challenges. There is a need for continuous capacity building among statisticians to keep pace with advancements in big data analytics, machine learning, and artificial intelligence. While traditional statistical education remains strong in terms of theoretical foundations, there is a growing demand for digital literacy.</w:t>
      </w:r>
    </w:p>
    <w:p>
      <w:pPr>
        <w:pStyle w:val="BodyText"/>
      </w:pPr>
      <w:r>
        <w:t xml:space="preserve">Educational institutions in Uzbekistan are increasingly collaborating with international bodies like the World Bank and the Asian Development Bank to modernize curricula. The goal is to produce a new generation of statisticians who can handle unstructured data sets from social media, satellite imagery, and mobile transactions. In Uzbekistan Tashkent, this technological integration is essential for maintaining competitiveness in the digital age.</w:t>
      </w:r>
    </w:p>
    <w:bookmarkEnd w:id="25"/>
    <w:bookmarkStart w:id="26" w:name="conclusion"/>
    <w:p>
      <w:pPr>
        <w:pStyle w:val="Heading2"/>
      </w:pPr>
      <w:r>
        <w:t xml:space="preserve">7. Conclusion</w:t>
      </w:r>
    </w:p>
    <w:p>
      <w:pPr>
        <w:pStyle w:val="FirstParagraph"/>
      </w:pPr>
      <w:r>
        <w:t xml:space="preserve">In conclusion, the statistician is an indispensable asset to the development of Uzbekistan Tashkent. From optimizing urban infrastructure and guiding economic policy to improving public health outcomes, their work underpins every major decision made in the capital. As Tashkent continues its journey toward becoming a regional leader in Central Asia, the role of the statistician will only grow in importance.</w:t>
      </w:r>
    </w:p>
    <w:p>
      <w:pPr>
        <w:pStyle w:val="BodyText"/>
      </w:pPr>
      <w:r>
        <w:t xml:space="preserve">The successful modernization of Uzbekistan relies on evidence-based governance. Therefore, supporting professional statistical development, investing in data infrastructure, and promoting statistical literacy among policymakers are critical steps. The statistician does not just count numbers; they interpret the story of a nation’s progress. In the vibrant and dynamic context of Uzbekistan Tashkent, this storytelling is vital for building a sustainable, equitable, and prosperous future.</w:t>
      </w:r>
    </w:p>
    <w:bookmarkEnd w:id="26"/>
    <w:bookmarkStart w:id="27" w:name="recommendations"/>
    <w:p>
      <w:pPr>
        <w:pStyle w:val="Heading2"/>
      </w:pPr>
      <w:r>
        <w:t xml:space="preserve">8. Recommendations</w:t>
      </w:r>
    </w:p>
    <w:p>
      <w:pPr>
        <w:numPr>
          <w:ilvl w:val="0"/>
          <w:numId w:val="1001"/>
        </w:numPr>
        <w:pStyle w:val="Compact"/>
      </w:pPr>
      <w:r>
        <w:rPr>
          <w:bCs/>
          <w:b/>
        </w:rPr>
        <w:t xml:space="preserve">Invest in Education:</w:t>
      </w:r>
      <w:r>
        <w:t xml:space="preserve"> </w:t>
      </w:r>
      <w:r>
        <w:t xml:space="preserve">Strengthen statistics departments in universities across Uzbekistan with a focus on data science integration.</w:t>
      </w:r>
    </w:p>
    <w:p>
      <w:pPr>
        <w:numPr>
          <w:ilvl w:val="0"/>
          <w:numId w:val="1001"/>
        </w:numPr>
        <w:pStyle w:val="Compact"/>
      </w:pPr>
      <w:r>
        <w:rPr>
          <w:bCs/>
          <w:b/>
        </w:rPr>
        <w:t xml:space="preserve">Promote Open Data:</w:t>
      </w:r>
      <w:r>
        <w:t xml:space="preserve">The government of Uzbekistan Tashkent should release more non-sensitive datasets to the public to encourage innovation by private sector statisticians and academics.</w:t>
      </w:r>
    </w:p>
    <w:p>
      <w:pPr>
        <w:numPr>
          <w:ilvl w:val="0"/>
          <w:numId w:val="1001"/>
        </w:numPr>
        <w:pStyle w:val="Compact"/>
      </w:pPr>
      <w:r>
        <w:t xml:space="preserve">Facilitate International Exchange:Encourage knowledge sharing between statisticians in Uzbekistan Tashkent and global hubs of statistical excellence such as London, Singapore, or New York.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Uzbekistan Tashkent</dc:title>
  <dc:creator/>
  <dc:language>en</dc:language>
  <cp:keywords/>
  <dcterms:created xsi:type="dcterms:W3CDTF">2026-07-29T19:19:08Z</dcterms:created>
  <dcterms:modified xsi:type="dcterms:W3CDTF">2026-07-29T19:19:08Z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