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Venezuela</w:t>
      </w:r>
      <w:r>
        <w:t xml:space="preserve"> </w:t>
      </w:r>
      <w:r>
        <w:t xml:space="preserve">Caracas</w:t>
      </w:r>
    </w:p>
    <w:bookmarkStart w:id="29" w:name="Xae8bd5cd6d6cda3415a74d3068a88b9559e3ba9"/>
    <w:p>
      <w:pPr>
        <w:pStyle w:val="Heading1"/>
      </w:pPr>
      <w:r>
        <w:t xml:space="preserve">Data as Destiny: A Comprehensive Book Report on the Statistician in Venezuela Caracas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&amp; Urban Planning Committee</w:t>
      </w:r>
      <w:r>
        <w:br/>
      </w:r>
      <w:r>
        <w:rPr>
          <w:bCs/>
          <w:b/>
        </w:rPr>
        <w:t xml:space="preserve">From:</w:t>
      </w:r>
      <w:r>
        <w:t xml:space="preserve"> </w:t>
      </w:r>
      <w:r>
        <w:t xml:space="preserve">Senior Research Analyst</w:t>
      </w:r>
      <w:r>
        <w:br/>
      </w:r>
      <w:r>
        <w:rPr>
          <w:bCs/>
          <w:b/>
        </w:rPr>
        <w:t xml:space="preserve">Subject:</w:t>
      </w:r>
      <w:r>
        <w:t xml:space="preserve">An Analysis of the Professional Trajectory and Societal Impact of the</w:t>
      </w:r>
      <w:r>
        <w:t xml:space="preserve"> </w:t>
      </w:r>
      <w:r>
        <w:rPr>
          <w:bCs/>
          <w:b/>
          <w:iCs/>
          <w:i/>
        </w:rPr>
        <w:t xml:space="preserve">Statistician</w:t>
      </w:r>
    </w:p>
    <w:bookmarkStart w:id="20" w:name="X219597554cb9a95d6829c445aa5b28c2f44f152"/>
    <w:p>
      <w:pPr>
        <w:pStyle w:val="Heading2"/>
      </w:pPr>
      <w:r>
        <w:t xml:space="preserve">I. Introduction: The Imperative of Precision in Caracas</w:t>
      </w:r>
    </w:p>
    <w:p>
      <w:pPr>
        <w:pStyle w:val="FirstParagraph"/>
      </w:pPr>
      <w:r>
        <w:t xml:space="preserve">In the complex urban landscape of</w:t>
      </w:r>
      <w:r>
        <w:t xml:space="preserve"> </w:t>
      </w:r>
      <w:r>
        <w:rPr>
          <w:bCs/>
          <w:b/>
        </w:rPr>
        <w:t xml:space="preserve">Venezuela Caracas</w:t>
      </w:r>
      <w:r>
        <w:t xml:space="preserve">, data is not merely a collection of numbers; it is the backbone of survival, planning, and economic recovery. This book report analyzes the critical role played by the professional</w:t>
      </w:r>
      <w:r>
        <w:t xml:space="preserve"> </w:t>
      </w:r>
      <w:r>
        <w:rPr>
          <w:bCs/>
          <w:b/>
          <w:iCs/>
          <w:i/>
        </w:rPr>
        <w:t xml:space="preserve">Statistician</w:t>
      </w:r>
      <w:r>
        <w:t xml:space="preserve"> </w:t>
      </w:r>
      <w:r>
        <w:t xml:space="preserve">within this specific geopolitical context. The analysis explores how statistical methodologies are adapted to navigate hyperinflation, infrastructure challenges, and social shifts unique to the capital city. By examining recent literature on data science in emerging markets and applying it specifically to</w:t>
      </w:r>
      <w:r>
        <w:t xml:space="preserve"> </w:t>
      </w:r>
      <w:r>
        <w:rPr>
          <w:bCs/>
          <w:b/>
        </w:rPr>
        <w:t xml:space="preserve">Venezuela Caracas</w:t>
      </w:r>
      <w:r>
        <w:t xml:space="preserve">, we uncover how the modern</w:t>
      </w:r>
      <w:r>
        <w:t xml:space="preserve"> </w:t>
      </w:r>
      <w:r>
        <w:rPr>
          <w:bCs/>
          <w:b/>
          <w:iCs/>
          <w:i/>
        </w:rPr>
        <w:t xml:space="preserve">Statistician</w:t>
      </w:r>
      <w:r>
        <w:t xml:space="preserve"> </w:t>
      </w:r>
      <w:r>
        <w:t xml:space="preserve">has evolved from a passive observer of trends to an active architect of policy solutions.</w:t>
      </w:r>
    </w:p>
    <w:bookmarkEnd w:id="20"/>
    <w:bookmarkStart w:id="21" w:name="X279a25bd08d533fc0b31837935b86840e5c0d45"/>
    <w:p>
      <w:pPr>
        <w:pStyle w:val="Heading2"/>
      </w:pPr>
      <w:r>
        <w:t xml:space="preserve">II. The Contextual Landscape: Why Venezuela Caracas?</w:t>
      </w:r>
    </w:p>
    <w:p>
      <w:pPr>
        <w:pStyle w:val="FirstParagraph"/>
      </w:pPr>
      <w:r>
        <w:t xml:space="preserve">To understand the necessity of advanced statistical analysis, one must first appreciate the volatility of</w:t>
      </w:r>
      <w:r>
        <w:t xml:space="preserve"> </w:t>
      </w:r>
      <w:r>
        <w:rPr>
          <w:bCs/>
          <w:b/>
        </w:rPr>
        <w:t xml:space="preserve">Venezuela Caracas</w:t>
      </w:r>
      <w:r>
        <w:t xml:space="preserve">. The city serves as a microcosm for broader national challenges, characterized by rapid demographic shifts due to migration and an economy undergoing profound restructuring. Traditional economic indicators often fail to capture the reality on the ground in</w:t>
      </w:r>
      <w:r>
        <w:t xml:space="preserve"> </w:t>
      </w:r>
      <w:r>
        <w:rPr>
          <w:bCs/>
          <w:b/>
        </w:rPr>
        <w:t xml:space="preserve">Venezuela Caracas</w:t>
      </w:r>
      <w:r>
        <w:t xml:space="preserve">, leading to a "data vacuum." It is here that the</w:t>
      </w:r>
      <w:r>
        <w:t xml:space="preserve"> </w:t>
      </w:r>
      <w:r>
        <w:rPr>
          <w:bCs/>
          <w:b/>
          <w:iCs/>
          <w:i/>
        </w:rPr>
        <w:t xml:space="preserve">Statistician</w:t>
      </w:r>
      <w:r>
        <w:t xml:space="preserve"> </w:t>
      </w:r>
      <w:r>
        <w:t xml:space="preserve">becomes indispensable.</w:t>
      </w:r>
      <w:r>
        <w:t xml:space="preserve"> </w:t>
      </w:r>
      <w:r>
        <w:t xml:space="preserve">The literature suggests that in environments where official census data may be outdated or politically sensitive, independent statistical agencies and private sector</w:t>
      </w:r>
      <w:r>
        <w:t xml:space="preserve"> </w:t>
      </w:r>
      <w:r>
        <w:rPr>
          <w:bCs/>
          <w:b/>
          <w:iCs/>
          <w:i/>
        </w:rPr>
        <w:t xml:space="preserve">Statistician</w:t>
      </w:r>
      <w:r>
        <w:t xml:space="preserve">s are filling the void. They utilize alternative data sources—such as mobile money transactions, satellite imagery of energy usage, and supply chain logistics—to create real-time dashboards. This shift represents a move away from retrospective analysis toward predictive modeling, essential for businesses and NGOs operating in</w:t>
      </w:r>
      <w:r>
        <w:t xml:space="preserve"> </w:t>
      </w:r>
      <w:r>
        <w:rPr>
          <w:bCs/>
          <w:b/>
        </w:rPr>
        <w:t xml:space="preserve">Venezuela Caracas</w:t>
      </w:r>
      <w:r>
        <w:t xml:space="preserve">.</w:t>
      </w:r>
    </w:p>
    <w:bookmarkEnd w:id="21"/>
    <w:bookmarkStart w:id="24" w:name="X34ae71841263cbb41651e05f1418925e4b5bf55"/>
    <w:p>
      <w:pPr>
        <w:pStyle w:val="Heading2"/>
      </w:pPr>
      <w:r>
        <w:t xml:space="preserve">III. The Evolving Role of the Statistician</w:t>
      </w:r>
    </w:p>
    <w:p>
      <w:pPr>
        <w:pStyle w:val="FirstParagraph"/>
      </w:pPr>
      <w:r>
        <w:t xml:space="preserve">The core thesis of this report is that the profile of the</w:t>
      </w:r>
      <w:r>
        <w:t xml:space="preserve"> </w:t>
      </w:r>
      <w:r>
        <w:rPr>
          <w:bCs/>
          <w:b/>
          <w:iCs/>
          <w:i/>
        </w:rPr>
        <w:t xml:space="preserve">Statistician</w:t>
      </w:r>
      <w:r>
        <w:t xml:space="preserve"> </w:t>
      </w:r>
      <w:r>
        <w:t xml:space="preserve">has transformed significantly. Historically, a</w:t>
      </w:r>
      <w:r>
        <w:t xml:space="preserve"> </w:t>
      </w:r>
      <w:r>
        <w:rPr>
          <w:bCs/>
          <w:b/>
          <w:iCs/>
          <w:i/>
        </w:rPr>
        <w:t xml:space="preserve">Statistician</w:t>
      </w:r>
      <w:r>
        <w:t xml:space="preserve"> </w:t>
      </w:r>
      <w:r>
        <w:t xml:space="preserve">was primarily concerned with academic rigor and theoretical probability. However, in the context of</w:t>
      </w:r>
      <w:r>
        <w:t xml:space="preserve"> </w:t>
      </w:r>
      <w:r>
        <w:rPr>
          <w:bCs/>
          <w:b/>
        </w:rPr>
        <w:t xml:space="preserve">Venezuela Caracas</w:t>
      </w:r>
      <w:r>
        <w:t xml:space="preserve">, practical application is paramount. The contemporary</w:t>
      </w:r>
      <w:r>
        <w:t xml:space="preserve"> </w:t>
      </w:r>
      <w:r>
        <w:rPr>
          <w:bCs/>
          <w:b/>
          <w:iCs/>
          <w:i/>
        </w:rPr>
        <w:t xml:space="preserve">Statistician</w:t>
      </w:r>
      <w:r>
        <w:t xml:space="preserve">/ must possess hybrid skills: technical proficiency in Python and R for big data handling, combined with a deep sociological understanding of the Venezuelan populace.</w:t>
      </w:r>
    </w:p>
    <w:bookmarkStart w:id="22" w:name="X3575eeb3e797a8b15d1660e4332b1ff70351ac3"/>
    <w:p>
      <w:pPr>
        <w:pStyle w:val="Heading3"/>
      </w:pPr>
      <w:r>
        <w:t xml:space="preserve">1. Navigating Hyperinflation through Statistical Rigor</w:t>
      </w:r>
    </w:p>
    <w:p>
      <w:pPr>
        <w:pStyle w:val="FirstParagraph"/>
      </w:pPr>
      <w:r>
        <w:t xml:space="preserve">One of the most critical applications discussed is the measurement of inflation beyond official figures. In</w:t>
      </w:r>
      <w:r>
        <w:t xml:space="preserve"> </w:t>
      </w:r>
      <w:r>
        <w:rPr>
          <w:bCs/>
          <w:b/>
        </w:rPr>
        <w:t xml:space="preserve">Venezuela Caracas</w:t>
      </w:r>
      <w:r>
        <w:t xml:space="preserve">, prices can fluctuate daily due to currency instability and supply chain disruptions. The</w:t>
      </w:r>
      <w:r>
        <w:t xml:space="preserve"> </w:t>
      </w:r>
      <w:r>
        <w:rPr>
          <w:bCs/>
          <w:b/>
          <w:iCs/>
          <w:i/>
        </w:rPr>
        <w:t xml:space="preserve">Statistician</w:t>
      </w:r>
      <w:r>
        <w:t xml:space="preserve">/ utilizes "scanner data" from supermarkets and street markets to calculate a "real" inflation index. This work is crucial for the preservation of purchasing power analysis, allowing residents and policymakers in</w:t>
      </w:r>
      <w:r>
        <w:t xml:space="preserve"> </w:t>
      </w:r>
      <w:r>
        <w:rPr>
          <w:bCs/>
          <w:b/>
        </w:rPr>
        <w:t xml:space="preserve">Venezuela Caracas</w:t>
      </w:r>
      <w:r>
        <w:t xml:space="preserve"> </w:t>
      </w:r>
      <w:r>
        <w:t xml:space="preserve">to understand their true economic standing. Without the intervention of rigorous statistical analysis by these professionals, economic planning would be based on flawed premises, leading to further instability.</w:t>
      </w:r>
    </w:p>
    <w:bookmarkEnd w:id="22"/>
    <w:bookmarkStart w:id="23" w:name="public-health-and-epidemic-modeling"/>
    <w:p>
      <w:pPr>
        <w:pStyle w:val="Heading3"/>
      </w:pPr>
      <w:r>
        <w:t xml:space="preserve">2. Public Health and Epidemic Modeling</w:t>
      </w:r>
    </w:p>
    <w:p>
      <w:pPr>
        <w:pStyle w:val="FirstParagraph"/>
      </w:pPr>
      <w:r>
        <w:t xml:space="preserve">Furthermore, the role of the</w:t>
      </w:r>
      <w:r>
        <w:t xml:space="preserve"> </w:t>
      </w:r>
      <w:r>
        <w:rPr>
          <w:bCs/>
          <w:b/>
          <w:iCs/>
          <w:i/>
        </w:rPr>
        <w:t xml:space="preserve">Statistician</w:t>
      </w:r>
      <w:r>
        <w:t xml:space="preserve">/ extends into public health. With infrastructure challenges affecting water and sanitation in parts of</w:t>
      </w:r>
      <w:r>
        <w:t xml:space="preserve"> </w:t>
      </w:r>
      <w:r>
        <w:rPr>
          <w:bCs/>
          <w:b/>
        </w:rPr>
        <w:t xml:space="preserve">Venezuela Caracas</w:t>
      </w:r>
      <w:r>
        <w:t xml:space="preserve">, statistical modeling helps predict outbreaks of waterborne diseases. By analyzing hospital admission rates correlated with environmental data, a skilled</w:t>
      </w:r>
      <w:r>
        <w:t xml:space="preserve"> </w:t>
      </w:r>
      <w:r>
        <w:rPr>
          <w:bCs/>
          <w:b/>
          <w:iCs/>
          <w:i/>
        </w:rPr>
        <w:t xml:space="preserve">Statistician</w:t>
      </w:r>
      <w:r>
        <w:t xml:space="preserve">/ can recommend preemptive resource allocation for the Ministry of Health. This demonstrates how statistical expertise directly impacts human welfare in the capital city.</w:t>
      </w:r>
    </w:p>
    <w:bookmarkEnd w:id="23"/>
    <w:bookmarkEnd w:id="24"/>
    <w:bookmarkStart w:id="25" w:name="Xa4b9f5ddbc8191d1f58ca03ed3922cb6a6580a5"/>
    <w:p>
      <w:pPr>
        <w:pStyle w:val="Heading2"/>
      </w:pPr>
      <w:r>
        <w:t xml:space="preserve">IV. Methodological Challenges and Adaptations</w:t>
      </w:r>
    </w:p>
    <w:p>
      <w:pPr>
        <w:pStyle w:val="FirstParagraph"/>
      </w:pPr>
      <w:r>
        <w:t xml:space="preserve">The book report highlights several methodological hurdles faced by</w:t>
      </w:r>
      <w:r>
        <w:t xml:space="preserve"> </w:t>
      </w:r>
      <w:r>
        <w:rPr>
          <w:bCs/>
          <w:b/>
          <w:iCs/>
          <w:i/>
        </w:rPr>
        <w:t xml:space="preserve">Statistician</w:t>
      </w:r>
      <w:r>
        <w:t xml:space="preserve">s working in</w:t>
      </w:r>
      <w:r>
        <w:t xml:space="preserve"> </w:t>
      </w:r>
      <w:r>
        <w:rPr>
          <w:bCs/>
          <w:b/>
        </w:rPr>
        <w:t xml:space="preserve">Venezuela Caracas</w:t>
      </w:r>
      <w:r>
        <w:t xml:space="preserve">. The primary challenge is data integrity and availability. Power outages ("blackouts") frequently disrupt digital data collection, requiring the</w:t>
      </w:r>
      <w:r>
        <w:t xml:space="preserve"> </w:t>
      </w:r>
      <w:r>
        <w:rPr>
          <w:bCs/>
          <w:b/>
          <w:iCs/>
          <w:i/>
        </w:rPr>
        <w:t xml:space="preserve">Statistician</w:t>
      </w:r>
      <w:r>
        <w:t xml:space="preserve">/ to design robust sampling methods that do not rely solely on continuous internet connectivity.</w:t>
      </w:r>
      <w:r>
        <w:t xml:space="preserve"> </w:t>
      </w:r>
      <w:r>
        <w:t xml:space="preserve">Additionally, there is a significant brain drain phenomenon in</w:t>
      </w:r>
      <w:r>
        <w:t xml:space="preserve"> </w:t>
      </w:r>
      <w:r>
        <w:rPr>
          <w:bCs/>
          <w:b/>
        </w:rPr>
        <w:t xml:space="preserve">Venezuela Caracas</w:t>
      </w:r>
      <w:r>
        <w:t xml:space="preserve">. Many top-tier data scientists have emigrated. Consequently, those remaining—both local and international consultants—must adopt collaborative frameworks. The literature emphasizes the importance of "statistical sovereignty," where local experts train new generations to ensure that the interpretation of</w:t>
      </w:r>
      <w:r>
        <w:t xml:space="preserve"> </w:t>
      </w:r>
      <w:r>
        <w:rPr>
          <w:bCs/>
          <w:b/>
        </w:rPr>
        <w:t xml:space="preserve">Venezuela Caracas</w:t>
      </w:r>
      <w:r>
        <w:t xml:space="preserve">'s data remains internally consistent and culturally relevant, rather than relying solely on external interpretations.</w:t>
      </w:r>
    </w:p>
    <w:bookmarkEnd w:id="25"/>
    <w:bookmarkStart w:id="26" w:name="X444a403164a29af1d7a63e6c3483618dfaa1a34"/>
    <w:p>
      <w:pPr>
        <w:pStyle w:val="Heading2"/>
      </w:pPr>
      <w:r>
        <w:t xml:space="preserve">IV. Socio-Economic Implications for Venezuela Caracas</w:t>
      </w:r>
    </w:p>
    <w:p>
      <w:pPr>
        <w:pStyle w:val="FirstParagraph"/>
      </w:pPr>
      <w:r>
        <w:t xml:space="preserve">The application of statistical science in</w:t>
      </w:r>
      <w:r>
        <w:t xml:space="preserve"> </w:t>
      </w:r>
      <w:r>
        <w:rPr>
          <w:bCs/>
          <w:b/>
        </w:rPr>
        <w:t xml:space="preserve">Venezuela Caracas</w:t>
      </w:r>
      <w:r>
        <w:t xml:space="preserve"> </w:t>
      </w:r>
      <w:r>
        <w:t xml:space="preserve">has profound socio-economic implications. For the private sector, accurate risk assessment models provided by a</w:t>
      </w:r>
      <w:r>
        <w:t xml:space="preserve"> </w:t>
      </w:r>
      <w:r>
        <w:rPr>
          <w:bCs/>
          <w:b/>
          <w:iCs/>
          <w:i/>
        </w:rPr>
        <w:t xml:space="preserve">Statistician</w:t>
      </w:r>
      <w:r>
        <w:t xml:space="preserve">/ allow for better investment decisions. For the informal economy—which makes up a substantial portion of employment in</w:t>
      </w:r>
      <w:r>
        <w:t xml:space="preserve"> </w:t>
      </w:r>
      <w:r>
        <w:rPr>
          <w:bCs/>
          <w:b/>
        </w:rPr>
        <w:t xml:space="preserve">Venezuela Caracas</w:t>
      </w:r>
      <w:r>
        <w:t xml:space="preserve">—data helps in understanding labor trends and wage disparities.</w:t>
      </w:r>
      <w:r>
        <w:t xml:space="preserve"> </w:t>
      </w:r>
      <w:r>
        <w:t xml:space="preserve">Moreover, civil society organizations rely on these statistical reports to advocate for policy changes. When a</w:t>
      </w:r>
      <w:r>
        <w:t xml:space="preserve"> </w:t>
      </w:r>
      <w:r>
        <w:rPr>
          <w:bCs/>
          <w:b/>
          <w:iCs/>
          <w:i/>
        </w:rPr>
        <w:t xml:space="preserve">Statistician</w:t>
      </w:r>
      <w:r>
        <w:t xml:space="preserve">/ provides irrefutable evidence of educational decline or healthcare access gaps through data visualization and regression analysis, it forces a conversation that might otherwise be ignored. Thus, the</w:t>
      </w:r>
      <w:r>
        <w:t xml:space="preserve"> </w:t>
      </w:r>
      <w:r>
        <w:rPr>
          <w:bCs/>
          <w:b/>
          <w:iCs/>
          <w:i/>
        </w:rPr>
        <w:t xml:space="preserve">Statistician</w:t>
      </w:r>
      <w:r>
        <w:t xml:space="preserve">/ acts not just as an analyst, but as a voice for accountability in</w:t>
      </w:r>
      <w:r>
        <w:t xml:space="preserve"> </w:t>
      </w:r>
      <w:r>
        <w:rPr>
          <w:bCs/>
          <w:b/>
        </w:rPr>
        <w:t xml:space="preserve">Venezuela Caracas</w:t>
      </w:r>
      <w:r>
        <w:t xml:space="preserve">.</w:t>
      </w:r>
    </w:p>
    <w:bookmarkEnd w:id="26"/>
    <w:bookmarkStart w:id="27" w:name="X29c87d5f4e094373a1a0539317ec7ac906d1504"/>
    <w:p>
      <w:pPr>
        <w:pStyle w:val="Heading2"/>
      </w:pPr>
      <w:r>
        <w:t xml:space="preserve">VI. Conclusion: The Future of Data in the Capital</w:t>
      </w:r>
    </w:p>
    <w:p>
      <w:pPr>
        <w:pStyle w:val="FirstParagraph"/>
      </w:pPr>
      <w:r>
        <w:t xml:space="preserve">In conclusion, this book report affirms that the role of the</w:t>
      </w:r>
      <w:r>
        <w:t xml:space="preserve"> </w:t>
      </w:r>
      <w:r>
        <w:rPr>
          <w:bCs/>
          <w:b/>
          <w:iCs/>
          <w:i/>
        </w:rPr>
        <w:t xml:space="preserve">Statistician</w:t>
      </w:r>
      <w:r>
        <w:t xml:space="preserve">/ is foundational to understanding and improving life in</w:t>
      </w:r>
      <w:r>
        <w:t xml:space="preserve"> </w:t>
      </w:r>
      <w:r>
        <w:rPr>
          <w:bCs/>
          <w:b/>
        </w:rPr>
        <w:t xml:space="preserve">Venezuela Caracas</w:t>
      </w:r>
      <w:r>
        <w:t xml:space="preserve">. As the city navigates its post-crisis recovery phase, data-driven decision-making will be critical. The modern</w:t>
      </w:r>
      <w:r>
        <w:t xml:space="preserve"> </w:t>
      </w:r>
      <w:r>
        <w:rPr>
          <w:bCs/>
          <w:b/>
          <w:iCs/>
          <w:i/>
        </w:rPr>
        <w:t xml:space="preserve">Statistician</w:t>
      </w:r>
      <w:r>
        <w:t xml:space="preserve">/ must be agile, resilient, and ethically grounded.</w:t>
      </w:r>
      <w:r>
        <w:t xml:space="preserve"> </w:t>
      </w:r>
      <w:r>
        <w:t xml:space="preserve">The findings suggest that future educational curricula in</w:t>
      </w:r>
      <w:r>
        <w:t xml:space="preserve"> </w:t>
      </w:r>
      <w:r>
        <w:rPr>
          <w:bCs/>
          <w:b/>
        </w:rPr>
        <w:t xml:space="preserve">Venezuela Caracas</w:t>
      </w:r>
      <w:r>
        <w:t xml:space="preserve"> </w:t>
      </w:r>
      <w:r>
        <w:t xml:space="preserve">should prioritize statistical literacy among all students, not just specialists. By empowering the broader population to understand data trends related to their lives in the capital society can become more resilient. The</w:t>
      </w:r>
      <w:r>
        <w:t xml:space="preserve"> </w:t>
      </w:r>
      <w:r>
        <w:rPr>
          <w:bCs/>
          <w:b/>
          <w:iCs/>
          <w:i/>
        </w:rPr>
        <w:t xml:space="preserve">Statistician</w:t>
      </w:r>
      <w:r>
        <w:t xml:space="preserve">/ remains a vital sentinel, ensuring that amidst chaos, there is order through numbers. For any entity operating in or studying</w:t>
      </w:r>
      <w:r>
        <w:t xml:space="preserve"> </w:t>
      </w:r>
      <w:r>
        <w:rPr>
          <w:bCs/>
          <w:b/>
        </w:rPr>
        <w:t xml:space="preserve">Venezuela Caracas</w:t>
      </w:r>
      <w:r>
        <w:t xml:space="preserve">, recognizing the strategic value of statistical expertise is not optional; it is essential for survival and growth.</w:t>
      </w:r>
    </w:p>
    <w:bookmarkEnd w:id="27"/>
    <w:bookmarkStart w:id="28" w:name="vii.-references-and-further-reading"/>
    <w:p>
      <w:pPr>
        <w:pStyle w:val="Heading2"/>
      </w:pPr>
      <w:r>
        <w:t xml:space="preserve">VII. References and Further Reading</w:t>
      </w:r>
    </w:p>
    <w:p>
      <w:pPr>
        <w:numPr>
          <w:ilvl w:val="0"/>
          <w:numId w:val="1001"/>
        </w:numPr>
        <w:pStyle w:val="Compact"/>
      </w:pPr>
      <w:r>
        <w:t xml:space="preserve">Global Economic Volatility Index: Case Studies from Latin America.</w:t>
      </w:r>
    </w:p>
    <w:p>
      <w:pPr>
        <w:numPr>
          <w:ilvl w:val="0"/>
          <w:numId w:val="1001"/>
        </w:numPr>
        <w:pStyle w:val="Compact"/>
      </w:pPr>
      <w:r>
        <w:t xml:space="preserve">The Impact of Hyperinflation on Statistical Methodologies in Urban Centers.</w:t>
      </w:r>
    </w:p>
    <w:p>
      <w:pPr>
        <w:numPr>
          <w:ilvl w:val="0"/>
          <w:numId w:val="1001"/>
        </w:numPr>
        <w:pStyle w:val="Compact"/>
      </w:pPr>
      <w:r>
        <w:t xml:space="preserve">Data Science for Social Good: Initiatives in</w:t>
      </w:r>
      <w:r>
        <w:t xml:space="preserve"> </w:t>
      </w:r>
      <w:r>
        <w:rPr>
          <w:bCs/>
          <w:b/>
        </w:rPr>
        <w:t xml:space="preserve">Venezuela Caracas</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Statistician in Venezuela Caracas</dc:title>
  <dc:creator/>
  <dc:language>en</dc:language>
  <cp:keywords/>
  <dcterms:created xsi:type="dcterms:W3CDTF">2026-07-30T06:44:10Z</dcterms:created>
  <dcterms:modified xsi:type="dcterms:W3CDTF">2026-07-30T06:44:10Z</dcterms:modified>
</cp:coreProperties>
</file>

<file path=docProps/custom.xml><?xml version="1.0" encoding="utf-8"?>
<Properties xmlns="http://schemas.openxmlformats.org/officeDocument/2006/custom-properties" xmlns:vt="http://schemas.openxmlformats.org/officeDocument/2006/docPropsVTypes"/>
</file>