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0e21d48bf43b4f7bd23ec0c887650db0c1dbea4"/>
    <w:p>
      <w:pPr>
        <w:pStyle w:val="Heading1"/>
      </w:pPr>
      <w:r>
        <w:t xml:space="preserve">Book Report: The Role and Relevance of the Statistician in Vietnam Ho Chi Minh City</w:t>
      </w:r>
    </w:p>
    <w:p>
      <w:pPr>
        <w:pStyle w:val="FirstParagraph"/>
      </w:pPr>
      <w:r>
        <w:rPr>
          <w:bCs/>
          <w:b/>
        </w:rPr>
        <w:t xml:space="preserve">Date:</w:t>
      </w:r>
      <w:r>
        <w:t xml:space="preserve"> </w:t>
      </w:r>
      <w:r>
        <w:t xml:space="preserve">October 24, 2023</w:t>
      </w:r>
    </w:p>
    <w:p>
      <w:pPr>
        <w:pStyle w:val="BodyText"/>
      </w:pPr>
      <w:r>
        <w:rPr>
          <w:bCs/>
          <w:b/>
        </w:rPr>
        <w:t xml:space="preserve">Bibliographic Subject:</w:t>
      </w:r>
      <w:r>
        <w:t xml:space="preserve"> </w:t>
      </w:r>
      <w:r>
        <w:t xml:space="preserve">Applied Statistics, Data Science, and Economic Development in Emerging Markets</w:t>
      </w:r>
    </w:p>
    <w:p>
      <w:pPr>
        <w:pStyle w:val="BodyText"/>
      </w:pPr>
      <w:r>
        <w:rPr>
          <w:bCs/>
          <w:b/>
        </w:rPr>
        <w:t xml:space="preserve">Synopsis of the Report:</w:t>
      </w:r>
    </w:p>
    <w:p>
      <w:pPr>
        <w:pStyle w:val="BodyText"/>
      </w:pPr>
      <w:r>
        <w:t xml:space="preserve">This book report provides a comprehensive analysis of the profession of the Statistician within the specific socio-economic and cultural context of Vietnam Ho Chi Minh City. By synthesizing contemporary literature on data-driven decision-making, urban economics, and statistical methodology, this document argues that the Statistician is not merely an academic figure but a critical infrastructure component for one of Asia’s most dynamic metropolises.</w:t>
      </w:r>
    </w:p>
    <w:bookmarkStart w:id="20" w:name="introduction-the-data-driven-metropolis"/>
    <w:p>
      <w:pPr>
        <w:pStyle w:val="Heading2"/>
      </w:pPr>
      <w:r>
        <w:t xml:space="preserve">1. Introduction: The Data-Driven Metropolis</w:t>
      </w:r>
    </w:p>
    <w:p>
      <w:pPr>
        <w:pStyle w:val="FirstParagraph"/>
      </w:pPr>
      <w:r>
        <w:t xml:space="preserve">Vietnam Ho Chi Minh City, formerly known as Saigon, stands as the economic engine of Vietnam. With a rapidly expanding population exceeding nine million people and a bustling business environment that serves as the gateway to Southeast Asia, the city faces complex challenges ranging from traffic congestion and environmental sustainability to healthcare management and urban planning. In this high-velocity environment, intuition is no longer sufficient for leadership; data is paramount.</w:t>
      </w:r>
    </w:p>
    <w:p>
      <w:pPr>
        <w:pStyle w:val="BodyText"/>
      </w:pPr>
      <w:r>
        <w:t xml:space="preserve">The central thesis of this report posits that the Statistician acts as the translator between raw chaos and strategic order. Whether working within multinational corporations headquartered in District 1 or local government agencies managing public resources, the Statistician provides the empirical foundation upon which modern urban management is built. This report explores how statistical theory intersects with practical application in Vietnam Ho Chi Minh City, highlighting specific case studies where data analysis has driven tangible improvements.</w:t>
      </w:r>
    </w:p>
    <w:bookmarkEnd w:id="20"/>
    <w:bookmarkStart w:id="21" w:name="X1f805b3576016dfdf3ead2b547b648cf0648d3c"/>
    <w:p>
      <w:pPr>
        <w:pStyle w:val="Heading2"/>
      </w:pPr>
      <w:r>
        <w:t xml:space="preserve">2. The Professional Profile: Who is a Statistician?</w:t>
      </w:r>
    </w:p>
    <w:p>
      <w:pPr>
        <w:pStyle w:val="FirstParagraph"/>
      </w:pPr>
      <w:r>
        <w:t xml:space="preserve">To understand the impact of the Statistician, one must first define their role in a modern context. Traditionally viewed as individuals who crunch numbers for academic journals, today’s Statistician is a hybrid professional skilled in probability theory, machine learning algorithms, and data visualization. They are equipped to handle "Big Data"—the massive volume of information generated by digital payments (such as MoMo or ZaloPay), ride-sharing apps (Grab), and e-commerce platforms (Shopee, Lazada).</w:t>
      </w:r>
    </w:p>
    <w:p>
      <w:pPr>
        <w:pStyle w:val="BodyText"/>
      </w:pPr>
      <w:r>
        <w:t xml:space="preserve">In the context of Vietnam Ho Chi Minh City, where the informal economy is vast and digital adoption is accelerating at an unprecedented rate, the Statistician must be agile. They are expected to clean messy data sets resulting from rapid urbanization and create models that predict consumer behavior. This report emphasizes that soft skills—such as communication with stakeholders who may not have technical backgrounds—are as crucial as technical proficiency in R or Python programming languages.</w:t>
      </w:r>
    </w:p>
    <w:bookmarkEnd w:id="21"/>
    <w:bookmarkStart w:id="22" w:name="Xc5a7dc3675cc097ef388204632930b4f6587410"/>
    <w:p>
      <w:pPr>
        <w:pStyle w:val="Heading2"/>
      </w:pPr>
      <w:r>
        <w:t xml:space="preserve">3. Economic Analysis and Business Intelligence</w:t>
      </w:r>
    </w:p>
    <w:p>
      <w:pPr>
        <w:pStyle w:val="FirstParagraph"/>
      </w:pPr>
      <w:r>
        <w:t xml:space="preserve">The business landscape in Vietnam Ho Chi Minh City is fiercely competitive. Multinational entities and local startups alike rely heavily on the insights provided by Statisticians to mitigate risk and maximize profit. For instance, in the real estate sector, which has seen exponential growth in high-rise developments across Districts 2, 7, and Binh Thanh districts, Statisticians play a pivotal role.</w:t>
      </w:r>
    </w:p>
    <w:p>
      <w:pPr>
        <w:pStyle w:val="BodyText"/>
      </w:pPr>
      <w:r>
        <w:rPr>
          <w:bCs/>
          <w:b/>
        </w:rPr>
        <w:t xml:space="preserve">Case Study Application:</w:t>
      </w:r>
      <w:r>
        <w:t xml:space="preserve"> </w:t>
      </w:r>
      <w:r>
        <w:t xml:space="preserve">By analyzing historical sales data, demographic shifts, and infrastructure development plans (such as the metro line construction), Statisticians help developers forecast demand with greater accuracy. This prevents oversupply and ensures that housing projects align with the actual needs of the growing middle class in Vietnam Ho Chi Minh City.</w:t>
      </w:r>
    </w:p>
    <w:p>
      <w:pPr>
        <w:pStyle w:val="BodyText"/>
      </w:pPr>
      <w:r>
        <w:t xml:space="preserve">Furthermore, in the financial sector, credit scoring models are increasingly reliant on non-traditional data points. Statisticians design algorithms that assess creditworthiness based on transaction histories rather than just collateral. This innovation has expanded financial inclusion for small and medium-sized enterprises (SMEs) that form the backbone of Vietnam Ho Chi Minh City’s economy.</w:t>
      </w:r>
    </w:p>
    <w:bookmarkEnd w:id="22"/>
    <w:bookmarkStart w:id="23" w:name="public-policy-and-urban-planning"/>
    <w:p>
      <w:pPr>
        <w:pStyle w:val="Heading2"/>
      </w:pPr>
      <w:r>
        <w:t xml:space="preserve">4. Public Policy and Urban Planning</w:t>
      </w:r>
    </w:p>
    <w:p>
      <w:pPr>
        <w:pStyle w:val="FirstParagraph"/>
      </w:pPr>
      <w:r>
        <w:t xml:space="preserve">Beyond the corporate sphere, the Statistician is indispensable to public administration. The municipal government of Vietnam Ho Chi Minh City faces significant pressure to improve public services while managing limited resources. Statistical analysis is utilized in traffic management systems, where sensors collect data on vehicle flow to optimize traffic light timings and reduce congestion.</w:t>
      </w:r>
    </w:p>
    <w:p>
      <w:pPr>
        <w:pStyle w:val="BodyText"/>
      </w:pPr>
      <w:r>
        <w:t xml:space="preserve">Environmental health is another critical area. Air quality monitoring stations across the city generate continuous streams of data regarding particulate matter (PM2.5). Statisticians analyze these trends to identify pollution hotspots and correlate them with industrial activity or vehicular emissions. These insights inform policy decisions, such as restrictions on vehicle access in certain zones or incentives for green energy adoption.</w:t>
      </w:r>
    </w:p>
    <w:p>
      <w:pPr>
        <w:pStyle w:val="BodyText"/>
      </w:pPr>
      <w:r>
        <w:t xml:space="preserve">Moreover, in healthcare planning following the post-pandemic era, demographic statistics are vital. Understanding the aging population trends in Vietnam Ho Chi Minh City allows health officials to allocate resources effectively, ensuring that hospital beds and medical staff are distributed according to projected needs rather than historical defaults.</w:t>
      </w:r>
    </w:p>
    <w:bookmarkEnd w:id="23"/>
    <w:bookmarkStart w:id="24" w:name="challenges-and-educational-development"/>
    <w:p>
      <w:pPr>
        <w:pStyle w:val="Heading2"/>
      </w:pPr>
      <w:r>
        <w:t xml:space="preserve">5. Challenges and Educational Development</w:t>
      </w:r>
    </w:p>
    <w:p>
      <w:pPr>
        <w:pStyle w:val="FirstParagraph"/>
      </w:pPr>
      <w:r>
        <w:t xml:space="preserve">Despite the growing demand for statistical expertise, Vietnam Ho Chi Minh City faces a talent gap. While universities such as the University of Economics Ho Chi Minh City (UEH) and RMIT Vietnam are producing graduates with strong quantitative skills, there is often a disconnect between academic theory and industry application.</w:t>
      </w:r>
    </w:p>
    <w:p>
      <w:pPr>
        <w:pStyle w:val="BodyText"/>
      </w:pPr>
      <w:r>
        <w:t xml:space="preserve">This report highlights the need for enhanced collaboration between educational institutions and private sector employers. Internships, hackathons, and joint research projects can bridge this gap. Additionally, continuous professional development is essential. As technology evolves rapidly with the advent of artificial intelligence, Statisticians must engage in lifelong learning to stay relevant.</w:t>
      </w:r>
    </w:p>
    <w:bookmarkEnd w:id="24"/>
    <w:bookmarkStart w:id="25" w:name="conclusion"/>
    <w:p>
      <w:pPr>
        <w:pStyle w:val="Heading2"/>
      </w:pPr>
      <w:r>
        <w:t xml:space="preserve">6. Conclusion</w:t>
      </w:r>
    </w:p>
    <w:p>
      <w:pPr>
        <w:pStyle w:val="FirstParagraph"/>
      </w:pPr>
      <w:r>
        <w:t xml:space="preserve">In conclusion, the Statistician is a cornerstone of modern efficiency and progress in Vietnam Ho Chi Minh City. From guiding investment decisions in a booming real estate market to optimizing traffic flows and improving public health outcomes, their contributions are multifaceted and profound. As Vietnam continues its trajectory toward becoming one of the most dynamic economies in Southeast Asia, the reliance on data-driven insights will only intensify.</w:t>
      </w:r>
    </w:p>
    <w:p>
      <w:pPr>
        <w:pStyle w:val="BodyText"/>
      </w:pPr>
      <w:r>
        <w:t xml:space="preserve">This Book Report serves as a testament to the evolving nature of statistical practice. It is no longer enough to merely calculate averages; one must interpret complex social and economic narratives through numbers. For policymakers, business leaders, and educators in Vietnam Ho Chi Minh City, investing in the development of high-quality statistical talent is not just an academic exercise—it is a strategic imperative for sustainable urban growth.</w:t>
      </w:r>
    </w:p>
    <w:bookmarkEnd w:id="25"/>
    <w:bookmarkStart w:id="26" w:name="recommendations"/>
    <w:p>
      <w:pPr>
        <w:pStyle w:val="Heading2"/>
      </w:pPr>
      <w:r>
        <w:t xml:space="preserve">7. Recommendations</w:t>
      </w:r>
    </w:p>
    <w:p>
      <w:pPr>
        <w:numPr>
          <w:ilvl w:val="0"/>
          <w:numId w:val="1001"/>
        </w:numPr>
        <w:pStyle w:val="Compact"/>
      </w:pPr>
      <w:r>
        <w:rPr>
          <w:bCs/>
          <w:b/>
        </w:rPr>
        <w:t xml:space="preserve">Institutions:</w:t>
      </w:r>
      <w:r>
        <w:t xml:space="preserve"> </w:t>
      </w:r>
      <w:r>
        <w:t xml:space="preserve">Universities should update curricula to include more practical, industry-led projects focusing on real-world data sets from Vietnam Ho Chi Minh City.</w:t>
      </w:r>
    </w:p>
    <w:p>
      <w:pPr>
        <w:numPr>
          <w:ilvl w:val="0"/>
          <w:numId w:val="1001"/>
        </w:numPr>
        <w:pStyle w:val="Compact"/>
      </w:pPr>
      <w:r>
        <w:rPr>
          <w:bCs/>
          <w:b/>
        </w:rPr>
        <w:t xml:space="preserve">Government:</w:t>
      </w:r>
      <w:r>
        <w:t xml:space="preserve"> </w:t>
      </w:r>
      <w:r>
        <w:t xml:space="preserve">The municipal government should promote open data initiatives, allowing Statisticians and researchers access to anonymized public data for urban research.</w:t>
      </w:r>
    </w:p>
    <w:p>
      <w:pPr>
        <w:numPr>
          <w:ilvl w:val="0"/>
          <w:numId w:val="1001"/>
        </w:numPr>
        <w:pStyle w:val="Compact"/>
      </w:pPr>
      <w:r>
        <w:rPr>
          <w:bCs/>
          <w:b/>
        </w:rPr>
        <w:t xml:space="preserve">Civil Society:</w:t>
      </w:r>
      <w:r>
        <w:t xml:space="preserve"> </w:t>
      </w:r>
      <w:r>
        <w:t xml:space="preserve">Public awareness campaigns should be launched to educate citizens on the importance of data privacy and the ethical use of statistical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Vietnam Ho Chi Minh City</dc:title>
  <dc:creator/>
  <dc:language>en</dc:language>
  <cp:keywords/>
  <dcterms:created xsi:type="dcterms:W3CDTF">2026-07-30T11:44:34Z</dcterms:created>
  <dcterms:modified xsi:type="dcterms:W3CDTF">2026-07-30T11:44:34Z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