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Analysis</w:t>
      </w:r>
      <w:r>
        <w:t xml:space="preserve"> </w:t>
      </w:r>
      <w:r>
        <w:t xml:space="preserve">for</w:t>
      </w:r>
      <w:r>
        <w:t xml:space="preserve"> </w:t>
      </w:r>
      <w:r>
        <w:t xml:space="preserve">Belgium</w:t>
      </w:r>
      <w:r>
        <w:t xml:space="preserve"> </w:t>
      </w:r>
      <w:r>
        <w:t xml:space="preserve">Brussels</w:t>
      </w:r>
      <w:r>
        <w:t xml:space="preserve"> </w:t>
      </w:r>
      <w:r>
        <w:t xml:space="preserve">Context</w:t>
      </w:r>
    </w:p>
    <w:p>
      <w:pPr>
        <w:pStyle w:val="FirstParagraph"/>
      </w:pPr>
      <w:r>
        <w:t xml:space="preserve">```html</w:t>
      </w:r>
    </w:p>
    <w:bookmarkStart w:id="25" w:name="book-report-surgeon"/>
    <w:p>
      <w:pPr>
        <w:pStyle w:val="Heading1"/>
      </w:pPr>
      <w:r>
        <w:t xml:space="preserve">Book Report:</w:t>
      </w:r>
      <w:r>
        <w:t xml:space="preserve"> </w:t>
      </w:r>
      <w:r>
        <w:rPr>
          <w:iCs/>
          <w:i/>
        </w:rPr>
        <w:t xml:space="preserve">"Surgeon"</w:t>
      </w:r>
    </w:p>
    <w:p>
      <w:pPr>
        <w:pStyle w:val="FirstParagraph"/>
      </w:pPr>
      <w:r>
        <w:rPr>
          <w:bCs/>
          <w:b/>
        </w:rPr>
        <w:t xml:space="preserve">Date:</w:t>
      </w:r>
      <w:r>
        <w:t xml:space="preserve"> </w:t>
      </w:r>
      <w:r>
        <w:t xml:space="preserve">October 24, 2023</w:t>
      </w:r>
      <w:r>
        <w:br/>
      </w:r>
      <w:r>
        <w:rPr>
          <w:bCs/>
          <w:b/>
        </w:rPr>
        <w:t xml:space="preserve">Location/Context:</w:t>
      </w:r>
      <w:r>
        <w:t xml:space="preserve"> </w:t>
      </w:r>
      <w:r>
        <w:t xml:space="preserve">Belgium, Brussels</w:t>
      </w:r>
      <w:r>
        <w:br/>
      </w:r>
    </w:p>
    <w:p>
      <w:pPr>
        <w:pStyle w:val="BodyText"/>
      </w:pPr>
      <w:r>
        <w:t xml:space="preserve">Status:: Completed</w:t>
      </w:r>
    </w:p>
    <w:bookmarkStart w:id="20" w:name="Xc1a121e5aa55b8319cf147e0faa6451fde8eaac"/>
    <w:p>
      <w:pPr>
        <w:pStyle w:val="Heading2"/>
      </w:pPr>
      <w:r>
        <w:t xml:space="preserve">Introduction: The Narrative Landscape of "Surgeon"</w:t>
      </w:r>
    </w:p>
    <w:p>
      <w:pPr>
        <w:pStyle w:val="FirstParagraph"/>
      </w:pPr>
      <w:r>
        <w:t xml:space="preserve">In the realm of contemporary medical fiction, few works capture the visceral intensity and moral complexity of life-and-death decision-making as effectively as Atul Gawande’s non-fiction masterpiece, often contextualized within discussions regarding high-stakes professional performance. While "Surgeon" may refer to various literary or cinematic works dealing with medical professionals, this report focuses on the archetypal examination of the surgical profession through the lens of modern excellence and humility. For a reader based in</w:t>
      </w:r>
      <w:r>
        <w:t xml:space="preserve"> </w:t>
      </w:r>
      <w:r>
        <w:rPr>
          <w:bCs/>
          <w:b/>
        </w:rPr>
        <w:t xml:space="preserve">Belgium Brussels</w:t>
      </w:r>
      <w:r>
        <w:t xml:space="preserve">, a city that serves as both a bustling capital and a hub for international health policy, understanding these dynamics is not merely an academic exercise but a reflection of local societal values regarding healthcare integrity. This report explores the themes, narrative structure, and ethical implications of the subject matter known as "Surgeon," analyzing why it resonates deeply within the sophisticated cultural fabric of</w:t>
      </w:r>
      <w:r>
        <w:t xml:space="preserve"> </w:t>
      </w:r>
      <w:r>
        <w:rPr>
          <w:bCs/>
          <w:b/>
        </w:rPr>
        <w:t xml:space="preserve">Belgium Brussels</w:t>
      </w:r>
      <w:r>
        <w:t xml:space="preserve">.</w:t>
      </w:r>
    </w:p>
    <w:bookmarkEnd w:id="20"/>
    <w:bookmarkStart w:id="21" w:name="Xe8b958e420ec3b3eb919a1ced4edd4d56396df5"/>
    <w:p>
      <w:pPr>
        <w:pStyle w:val="Heading2"/>
      </w:pPr>
      <w:r>
        <w:t xml:space="preserve">Summary of Themes and Narrative Structure</w:t>
      </w:r>
    </w:p>
    <w:p>
      <w:pPr>
        <w:pStyle w:val="FirstParagraph"/>
      </w:pPr>
      <w:r>
        <w:t xml:space="preserve">The central theme surrounding any profound work titled or focused on a "Surgeon" is the tension between human fallibility and the demand for perfection. In these narratives, the protagonist—whether a real-life figure like Dr. Gawande or a composite character—is not portrayed as an infallible god-like entity but rather as a craftsman learning to navigate uncertainty. The narrative structure typically moves away from the dramatic, adrenaline-fueled tropes of television dramas and instead delves into the meticulous preparation, the psychological toll of long hours, and the systemic failures that can lead to error.</w:t>
      </w:r>
      <w:r>
        <w:t xml:space="preserve"> </w:t>
      </w:r>
      <w:r>
        <w:t xml:space="preserve">For an audience in</w:t>
      </w:r>
      <w:r>
        <w:t xml:space="preserve"> </w:t>
      </w:r>
      <w:r>
        <w:rPr>
          <w:bCs/>
          <w:b/>
        </w:rPr>
        <w:t xml:space="preserve">Belgium Brussels</w:t>
      </w:r>
      <w:r>
        <w:t xml:space="preserve">, this shift in perspective is crucial. As a region with one of Europe's most robust healthcare systems, Belgian society values preventative care and structural safety over individual heroism. The story of the "Surgeon" thus becomes a parable about systems thinking rather than just individual skill. It highlights how checklists, communication protocols, and humility are more critical to patient survival than sheer technical prowess alone.</w:t>
      </w:r>
    </w:p>
    <w:bookmarkEnd w:id="21"/>
    <w:bookmarkStart w:id="22" w:name="X8893b1cae3cba8abf449dc132310b44ded01d24"/>
    <w:p>
      <w:pPr>
        <w:pStyle w:val="Heading2"/>
      </w:pPr>
      <w:r>
        <w:t xml:space="preserve">Critical Analysis: The Human Element in High-Stakes Medicine</w:t>
      </w:r>
    </w:p>
    <w:p>
      <w:pPr>
        <w:pStyle w:val="FirstParagraph"/>
      </w:pPr>
      <w:r>
        <w:t xml:space="preserve">A significant portion of this report is dedicated to analyzing the human element within the surgical profession. The "Surgeon" is depicted as someone who must constantly balance emotional detachment with empathy. This duality is particularly relevant in</w:t>
      </w:r>
      <w:r>
        <w:t xml:space="preserve"> </w:t>
      </w:r>
      <w:r>
        <w:rPr>
          <w:bCs/>
          <w:b/>
        </w:rPr>
        <w:t xml:space="preserve">Belgium Brussels</w:t>
      </w:r>
      <w:r>
        <w:t xml:space="preserve">, where multicultural interactions are a daily reality. Healthcare providers in Brussels often treat patients from diverse linguistic and cultural backgrounds, requiring a level of communication skill that mirrors the interdisciplinary teamwork emphasized in surgical settings.</w:t>
      </w:r>
      <w:r>
        <w:t xml:space="preserve"> </w:t>
      </w:r>
      <w:r>
        <w:t xml:space="preserve">The narrative further explores the concept of "admitting ignorance." In many medical dramas, admitting uncertainty is seen as weakness; however, in serious literary explorations of surgery, it is portrayed as a strength. This theme resonates with the academic rigor found in Brussels’ universities and research institutions. It challenges the reader to consider that true expertise lies not in knowing everything, but in knowing how to manage what one does not know safely and effectively.</w:t>
      </w:r>
    </w:p>
    <w:bookmarkEnd w:id="22"/>
    <w:bookmarkStart w:id="23" w:name="Xa8e697cef95d56895c60c6bf9ef131d225eabba"/>
    <w:p>
      <w:pPr>
        <w:pStyle w:val="Heading2"/>
      </w:pPr>
      <w:r>
        <w:t xml:space="preserve">Contextual Relevance: Why "Surgeon" Matters for Belgium Brussels</w:t>
      </w:r>
    </w:p>
    <w:p>
      <w:pPr>
        <w:pStyle w:val="FirstParagraph"/>
      </w:pPr>
      <w:r>
        <w:t xml:space="preserve">The relevance of this report extends beyond literary criticism into the socio-political context of</w:t>
      </w:r>
      <w:r>
        <w:t xml:space="preserve"> </w:t>
      </w:r>
      <w:r>
        <w:rPr>
          <w:bCs/>
          <w:b/>
        </w:rPr>
        <w:t xml:space="preserve">Belgium Brussels</w:t>
      </w:r>
      <w:r>
        <w:t xml:space="preserve">. As the de facto capital of the European Union, Brussels hosts a myriad of international health organizations, including the World Health Organization’s regional offices and various pharmaceutical headquarters. Consequently, residents and expatriates in</w:t>
      </w:r>
      <w:r>
        <w:t xml:space="preserve"> </w:t>
      </w:r>
      <w:r>
        <w:rPr>
          <w:bCs/>
          <w:b/>
        </w:rPr>
        <w:t xml:space="preserve">Belgium Brussels</w:t>
      </w:r>
      <w:r>
        <w:t xml:space="preserve"> </w:t>
      </w:r>
      <w:r>
        <w:t xml:space="preserve">are often exposed to global health standards and debates.</w:t>
      </w:r>
      <w:r>
        <w:t xml:space="preserve"> </w:t>
      </w:r>
      <w:r>
        <w:t xml:space="preserve">The story of the "Surgeon" serves as a microcosm for these broader discussions on medical safety culture. In Belgium, recent healthcare reforms have focused heavily on reducing medical errors and improving patient outcomes through standardized protocols. The themes found in the "Surgeon" narrative—such as the implementation of surgical safety checklists and the importance of debriefing after complex procedures—are directly aligned with current initiatives in Belgian hospitals. Therefore, for a reader in</w:t>
      </w:r>
      <w:r>
        <w:t xml:space="preserve"> </w:t>
      </w:r>
      <w:r>
        <w:rPr>
          <w:bCs/>
          <w:b/>
        </w:rPr>
        <w:t xml:space="preserve">Belgium Brussels</w:t>
      </w:r>
      <w:r>
        <w:t xml:space="preserve">, engaging with this material offers insights into international best practices that are currently being integrated into local healthcare policy.</w:t>
      </w:r>
      <w:r>
        <w:t xml:space="preserve"> </w:t>
      </w:r>
      <w:r>
        <w:t xml:space="preserve">Furthermore, the multicultural nature of</w:t>
      </w:r>
      <w:r>
        <w:t xml:space="preserve"> </w:t>
      </w:r>
      <w:r>
        <w:rPr>
          <w:bCs/>
          <w:b/>
        </w:rPr>
        <w:t xml:space="preserve">Belgium Brussels</w:t>
      </w:r>
      <w:r>
        <w:t xml:space="preserve"> </w:t>
      </w:r>
      <w:r>
        <w:t xml:space="preserve">adds another layer of complexity to the "Surgeon" narrative. The ethical dilemmas faced by medical professionals often involve navigating different cultural expectations regarding end-of-life care, informed consent, and family involvement. The literature surrounding surgery frequently touches upon these bioethical challenges, providing a framework for readers in Brussels to understand how universal medical principles can be adapted to respect diverse cultural norms.</w:t>
      </w:r>
    </w:p>
    <w:bookmarkEnd w:id="23"/>
    <w:bookmarkStart w:id="24" w:name="Xb3cd2c1cdc5b1cdb06f2dd02361852eebd182ff"/>
    <w:p>
      <w:pPr>
        <w:pStyle w:val="Heading2"/>
      </w:pPr>
      <w:r>
        <w:t xml:space="preserve">Conclusion: A Call for Humility and Excellence</w:t>
      </w:r>
    </w:p>
    <w:p>
      <w:pPr>
        <w:pStyle w:val="FirstParagraph"/>
      </w:pPr>
      <w:r>
        <w:t xml:space="preserve">In conclusion, the examination of the "Surgeon" genre provides profound insights into the nature of professional excellence. It strips away the glamour of medicine to reveal a discipline grounded in humility, continuous learning, and systemic accountability. For readers in</w:t>
      </w:r>
      <w:r>
        <w:t xml:space="preserve"> </w:t>
      </w:r>
      <w:r>
        <w:rPr>
          <w:bCs/>
          <w:b/>
        </w:rPr>
        <w:t xml:space="preserve">Belgium Brussels</w:t>
      </w:r>
      <w:r>
        <w:t xml:space="preserve">, this book report serves as more than a summary; it is a reflection of the values that underpin their local healthcare system and international identity.</w:t>
      </w:r>
      <w:r>
        <w:t xml:space="preserve"> </w:t>
      </w:r>
      <w:r>
        <w:t xml:space="preserve">The narrative reminds us that regardless of geographical location—whether operating theaters in Ghent or clinics in Schaerbeek—the core tenets of safe, effective medicine remain universal. By embracing the lessons contained within stories about "Surgeons," society can foster a culture that prioritizes transparency and improvement over blame and perfection. In the vibrant, complex setting of</w:t>
      </w:r>
      <w:r>
        <w:t xml:space="preserve"> </w:t>
      </w:r>
      <w:r>
        <w:rPr>
          <w:bCs/>
          <w:b/>
        </w:rPr>
        <w:t xml:space="preserve">Belgium Brussels</w:t>
      </w:r>
      <w:r>
        <w:t xml:space="preserve">, this perspective is not just academically interesting; it is essential for maintaining trust in public health institutions and ensuring that the human element remains at the heart of medical practice.</w:t>
      </w:r>
    </w:p>
    <w:p>
      <w:r>
        <w:pict>
          <v:rect style="width:0;height:1.5pt" o:hralign="center" o:hrstd="t" o:hr="t"/>
        </w:pict>
      </w:r>
    </w:p>
    <w:p>
      <w:pPr>
        <w:pStyle w:val="FirstParagraph"/>
      </w:pPr>
      <w:r>
        <w:rPr>
          <w:iCs/>
          <w:i/>
        </w:rPr>
        <w:t xml:space="preserve">Note: This report synthesizes general thematic elements commonly associated with prominent works titled or focused on "Surgeon," contextualized for a specific regional audience in Belgium Brussels.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Analysis for Belgium Brussels Context</dc:title>
  <dc:creator/>
  <dc:language>en</dc:language>
  <cp:keywords/>
  <dcterms:created xsi:type="dcterms:W3CDTF">2026-07-29T21:23:49Z</dcterms:created>
  <dcterms:modified xsi:type="dcterms:W3CDTF">2026-07-29T21:23:49Z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