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Brazil</w:t>
      </w:r>
      <w:r>
        <w:t xml:space="preserve"> </w:t>
      </w:r>
      <w:r>
        <w:t xml:space="preserve">São</w:t>
      </w:r>
      <w:r>
        <w:t xml:space="preserve"> </w:t>
      </w:r>
      <w:r>
        <w:t xml:space="preserve">Paulo</w:t>
      </w:r>
    </w:p>
    <w:bookmarkStart w:id="28" w:name="comprehensive-book-report-on-surgeon"/>
    <w:p>
      <w:pPr>
        <w:pStyle w:val="Heading1"/>
      </w:pPr>
      <w:r>
        <w:t xml:space="preserve">Comprehensive Book Report on "Surgeon"</w:t>
      </w:r>
    </w:p>
    <w:p>
      <w:pPr>
        <w:pStyle w:val="FirstParagraph"/>
      </w:pPr>
      <w:r>
        <w:rPr>
          <w:bCs/>
          <w:b/>
        </w:rPr>
        <w:t xml:space="preserve">Title:</w:t>
      </w:r>
      <w:r>
        <w:t xml:space="preserve"> </w:t>
      </w:r>
      <w:r>
        <w:t xml:space="preserve">Surgeon</w:t>
      </w:r>
      <w:r>
        <w:br/>
      </w:r>
      <w:r>
        <w:rPr>
          <w:bCs/>
          <w:b/>
        </w:rPr>
        <w:t xml:space="preserve">Focused Region:</w:t>
      </w:r>
      <w:r>
        <w:br/>
      </w:r>
      <w:r>
        <w:t xml:space="preserve">Brazil São Paulo</w:t>
      </w:r>
      <w:r>
        <w:br/>
      </w:r>
      <w:r>
        <w:t xml:space="preserve">Brazil São Paulo represents a critical demographic and cultural lens for this analysis. The dense urban environment, economic disparity, and healthcare infrastructure of Brazil's largest city provide unique context.</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vast landscape of modern literature that explores the intersection of medicine, ethics, and human psychology, few narratives hold as much weight as those centered on the figure of the surgeon. This Book Report analyzes a hypothetical but representative narrative titled "Surgeon," focusing on its thematic relevance to contemporary society. Specifically, this report adapts its analysis to reflect the socio-cultural and medical realities of</w:t>
      </w:r>
      <w:r>
        <w:t xml:space="preserve"> </w:t>
      </w:r>
      <w:r>
        <w:rPr>
          <w:bCs/>
          <w:b/>
        </w:rPr>
        <w:t xml:space="preserve">Brazil São Paulo</w:t>
      </w:r>
      <w:r>
        <w:t xml:space="preserve">. By examining the text through this specific geographical and cultural lens, we uncover how the universal struggles of medical professionalism resonate deeply within one of South America's most complex urban centers. The narrative serves not just as a story about medicine, but as a mirror reflecting the societal pressures found in</w:t>
      </w:r>
      <w:r>
        <w:t xml:space="preserve"> </w:t>
      </w:r>
      <w:r>
        <w:rPr>
          <w:bCs/>
          <w:b/>
        </w:rPr>
        <w:t xml:space="preserve">Brazil São Paulo</w:t>
      </w:r>
      <w:r>
        <w:t xml:space="preserve">.</w:t>
      </w:r>
    </w:p>
    <w:bookmarkEnd w:id="20"/>
    <w:bookmarkStart w:id="21" w:name="ii.-plot-summary-and-thematic-core"/>
    <w:p>
      <w:pPr>
        <w:pStyle w:val="Heading2"/>
      </w:pPr>
      <w:r>
        <w:t xml:space="preserve">II. Plot Summary and Thematic Core</w:t>
      </w:r>
    </w:p>
    <w:p>
      <w:pPr>
        <w:pStyle w:val="FirstParagraph"/>
      </w:pPr>
      <w:r>
        <w:t xml:space="preserve">The core of the narrative follows the protagonist, Dr. Elena Vasquez (a name chosen to reflect Latin American heritage), as she navigates the high-stakes environment of an urban emergency room. The plot is not merely about surgical procedures; it is a psychological thriller that explores the burden of decision-making under extreme pressure. Every chapter delves into the "white coat syndrome" not just as anxiety, but as a systemic issue affecting healthcare providers in overcrowded systems.</w:t>
      </w:r>
    </w:p>
    <w:p>
      <w:pPr>
        <w:pStyle w:val="BodyText"/>
      </w:pPr>
      <w:r>
        <w:t xml:space="preserve">The central conflict arises when Dr. Vasquez faces an ethical dilemma: allocating limited resources during a mass casualty event caused by industrial negligence. This scenario is particularly poignant for readers familiar with the urban development challenges of</w:t>
      </w:r>
      <w:r>
        <w:t xml:space="preserve"> </w:t>
      </w:r>
      <w:r>
        <w:rPr>
          <w:bCs/>
          <w:b/>
        </w:rPr>
        <w:t xml:space="preserve">Brazil São Paulo</w:t>
      </w:r>
      <w:r>
        <w:t xml:space="preserve">. The book uses the surgeon’s perspective to critique systemic failures, highlighting how individual integrity often clashes with institutional inefficiency. In this context, the "Surgeon" becomes a symbol of resilience against bureaucratic indifference.</w:t>
      </w:r>
    </w:p>
    <w:bookmarkEnd w:id="21"/>
    <w:bookmarkStart w:id="22" w:name="X6b5257764adcf37bad3cb2b909268ccc025595f"/>
    <w:p>
      <w:pPr>
        <w:pStyle w:val="Heading2"/>
      </w:pPr>
      <w:r>
        <w:t xml:space="preserve">III. Character Analysis: The Surgeon as a Cultural Icon</w:t>
      </w:r>
    </w:p>
    <w:p>
      <w:pPr>
        <w:pStyle w:val="FirstParagraph"/>
      </w:pPr>
      <w:r>
        <w:t xml:space="preserve">The protagonist in "Surgeon" is depicted not merely as a medical professional but as a guardian of life in chaotic environments. Her character arc moves from clinical detachment to deep emotional engagement, a journey that mirrors the evolving relationship between healthcare providers and the public. In</w:t>
      </w:r>
      <w:r>
        <w:t xml:space="preserve"> </w:t>
      </w:r>
      <w:r>
        <w:rPr>
          <w:bCs/>
          <w:b/>
        </w:rPr>
        <w:t xml:space="preserve">Brazil São Paulo</w:t>
      </w:r>
      <w:r>
        <w:t xml:space="preserve">, where the healthcare system is often described as dual (private for those who can afford it, public for the majority), this duality is central to her character's internal conflict.</w:t>
      </w:r>
    </w:p>
    <w:p>
      <w:pPr>
        <w:pStyle w:val="BodyText"/>
      </w:pPr>
      <w:r>
        <w:t xml:space="preserve">The supporting characters include a veteran anesthesiologist who represents tradition and caution, and a young nurse who symbolizes hope and reform. Their interactions highlight the collaborative nature of surgery, which requires trust above all else. For an audience in</w:t>
      </w:r>
      <w:r>
        <w:t xml:space="preserve"> </w:t>
      </w:r>
      <w:r>
        <w:rPr>
          <w:bCs/>
          <w:b/>
        </w:rPr>
        <w:t xml:space="preserve">Brazil São Paulo</w:t>
      </w:r>
      <w:r>
        <w:t xml:space="preserve">, these dynamics are familiar realities. The city’s hospitals often operate at capacity, requiring medical teams to function with unparalleled efficiency and empathy simultaneously.</w:t>
      </w:r>
    </w:p>
    <w:bookmarkEnd w:id="22"/>
    <w:bookmarkStart w:id="23" w:name="Xed2f4ad5e9514de1870029e0b29e74159aa9b66"/>
    <w:p>
      <w:pPr>
        <w:pStyle w:val="Heading2"/>
      </w:pPr>
      <w:r>
        <w:t xml:space="preserve">IV. Contextual Relevance to Brazil São Paulo</w:t>
      </w:r>
    </w:p>
    <w:p>
      <w:pPr>
        <w:pStyle w:val="FirstParagraph"/>
      </w:pPr>
      <w:r>
        <w:t xml:space="preserve">The relevance of "Surgeon" extends beyond literary merit; it offers a critical commentary on the healthcare landscape in</w:t>
      </w:r>
      <w:r>
        <w:t xml:space="preserve"> </w:t>
      </w:r>
      <w:r>
        <w:rPr>
          <w:bCs/>
          <w:b/>
        </w:rPr>
        <w:t xml:space="preserve">Brazil São Paulo</w:t>
      </w:r>
      <w:r>
        <w:t xml:space="preserve">. The city, being the economic engine of Brazil, faces unique health challenges including high rates of urban violence, industrial accidents, and infectious diseases. The narrative captures these elements authentically.</w:t>
      </w:r>
    </w:p>
    <w:p>
      <w:pPr>
        <w:pStyle w:val="BodyText"/>
      </w:pPr>
      <w:r>
        <w:rPr>
          <w:bCs/>
          <w:b/>
        </w:rPr>
        <w:t xml:space="preserve">1. Urban Stress and Healthcare:</w:t>
      </w:r>
      <w:r>
        <w:br/>
      </w:r>
      <w:r>
        <w:t xml:space="preserve">The book vividly portrays the stressors that affect medical professionals in megacities like</w:t>
      </w:r>
      <w:r>
        <w:t xml:space="preserve"> </w:t>
      </w:r>
      <w:r>
        <w:rPr>
          <w:bCs/>
          <w:b/>
        </w:rPr>
        <w:t xml:space="preserve">Brazil São Paulo</w:t>
      </w:r>
      <w:r>
        <w:t xml:space="preserve">. The noise, the pace, and the sheer volume of patients create an environment where a surgeon must maintain absolute focus amidst chaos. This mirrors the daily reality for doctors in institutions such as Hospital das Clínicas or Santa Casa da Misericórdia.</w:t>
      </w:r>
    </w:p>
    <w:p>
      <w:pPr>
        <w:pStyle w:val="BodyText"/>
      </w:pPr>
      <w:r>
        <w:rPr>
          <w:bCs/>
          <w:b/>
        </w:rPr>
        <w:t xml:space="preserve">2. Socioeconomic Disparity:</w:t>
      </w:r>
      <w:r>
        <w:br/>
      </w:r>
      <w:r>
        <w:t xml:space="preserve">A major theme in the book is access to care. The protagonist struggles with patients who cannot afford advanced treatments, a stark reminder of the inequalities present in</w:t>
      </w:r>
      <w:r>
        <w:t xml:space="preserve"> </w:t>
      </w:r>
      <w:r>
        <w:rPr>
          <w:bCs/>
          <w:b/>
        </w:rPr>
        <w:t xml:space="preserve">Brazil São Paulo</w:t>
      </w:r>
      <w:r>
        <w:t xml:space="preserve">. The narrative does not shy away from showing how socioeconomic status often dictates survival rates, forcing surgeons to make impossible choices based on factors outside their clinical control.</w:t>
      </w:r>
    </w:p>
    <w:p>
      <w:pPr>
        <w:pStyle w:val="BodyText"/>
      </w:pPr>
      <w:r>
        <w:rPr>
          <w:bCs/>
          <w:b/>
        </w:rPr>
        <w:t xml:space="preserve">3. Cultural Resilience:</w:t>
      </w:r>
      <w:r>
        <w:br/>
      </w:r>
      <w:r>
        <w:t xml:space="preserve">Despite the grim settings, the book highlights the resilience of both patients and staff. In</w:t>
      </w:r>
      <w:r>
        <w:t xml:space="preserve"> </w:t>
      </w:r>
      <w:r>
        <w:rPr>
          <w:bCs/>
          <w:b/>
        </w:rPr>
        <w:t xml:space="preserve">Brazil São Paulo</w:t>
      </w:r>
      <w:r>
        <w:t xml:space="preserve">, communities often rally around medical crises, providing social support that complements clinical care. The "Surgeon" in this context is not an isolated hero but part of a broader network of care that includes families and community organizations.</w:t>
      </w:r>
    </w:p>
    <w:bookmarkEnd w:id="23"/>
    <w:bookmarkStart w:id="24" w:name="X62e95579245a94938d574e9485dc69bb5a032f2"/>
    <w:p>
      <w:pPr>
        <w:pStyle w:val="Heading2"/>
      </w:pPr>
      <w:r>
        <w:t xml:space="preserve">V. Literary Style and Narrative Technique</w:t>
      </w:r>
    </w:p>
    <w:p>
      <w:pPr>
        <w:pStyle w:val="FirstParagraph"/>
      </w:pPr>
      <w:r>
        <w:t xml:space="preserve">The author employs a non-linear narrative structure, interweaving flashbacks with present-day surgical emergencies. This technique allows readers to understand the psychological toll that repeated exposure to trauma takes on a surgeon’s mind. The prose is clinical yet poetic, using medical terminology accurately while maintaining emotional accessibility.</w:t>
      </w:r>
    </w:p>
    <w:p>
      <w:pPr>
        <w:pStyle w:val="BodyText"/>
      </w:pPr>
      <w:r>
        <w:t xml:space="preserve">For readers in</w:t>
      </w:r>
      <w:r>
        <w:t xml:space="preserve"> </w:t>
      </w:r>
      <w:r>
        <w:rPr>
          <w:bCs/>
          <w:b/>
        </w:rPr>
        <w:t xml:space="preserve">Brazil São Paulo</w:t>
      </w:r>
      <w:r>
        <w:t xml:space="preserve">, this stylistic choice resonates because it reflects the fragmented nature of time in fast-paced urban life. The juxtaposition of cold scientific facts with warm human emotions creates a tension that keeps the reader engaged. It also serves an educational purpose, demystifying medical procedures for laypeople while validating the experiences of those working within healthcare.</w:t>
      </w:r>
    </w:p>
    <w:bookmarkEnd w:id="24"/>
    <w:bookmarkStart w:id="25" w:name="vi.-ethical-considerations"/>
    <w:p>
      <w:pPr>
        <w:pStyle w:val="Heading2"/>
      </w:pPr>
      <w:r>
        <w:t xml:space="preserve">VI. Ethical Considerations</w:t>
      </w:r>
    </w:p>
    <w:p>
      <w:pPr>
        <w:pStyle w:val="FirstParagraph"/>
      </w:pPr>
      <w:r>
        <w:t xml:space="preserve">"Surgeon" raises profound ethical questions about triage, informed consent, and the limits of medical intervention. In</w:t>
      </w:r>
      <w:r>
        <w:t xml:space="preserve"> </w:t>
      </w:r>
      <w:r>
        <w:rPr>
          <w:bCs/>
          <w:b/>
        </w:rPr>
        <w:t xml:space="preserve">Brazil São Paulo</w:t>
      </w:r>
      <w:r>
        <w:t xml:space="preserve">, these discussions are highly relevant due to the public healthcare system's principles of universal access versus resource limitations. The book challenges readers to consider: What is the value of a life when resources are scarce? Who decides? These questions are not abstract; they play out daily in ERs across</w:t>
      </w:r>
      <w:r>
        <w:t xml:space="preserve"> </w:t>
      </w:r>
      <w:r>
        <w:rPr>
          <w:bCs/>
          <w:b/>
        </w:rPr>
        <w:t xml:space="preserve">Brazil São Paulo</w:t>
      </w:r>
      <w:r>
        <w:t xml:space="preserve">.</w:t>
      </w:r>
    </w:p>
    <w:bookmarkEnd w:id="25"/>
    <w:bookmarkStart w:id="26" w:name="vii.-conclusion"/>
    <w:p>
      <w:pPr>
        <w:pStyle w:val="Heading2"/>
      </w:pPr>
      <w:r>
        <w:t xml:space="preserve">VII. Conclusion</w:t>
      </w:r>
    </w:p>
    <w:p>
      <w:pPr>
        <w:pStyle w:val="FirstParagraph"/>
      </w:pPr>
      <w:r>
        <w:t xml:space="preserve">In conclusion, "Surgeon" is a powerful literary work that transcends the boundaries of medical drama to become a social critique. It effectively uses the lens of surgery to explore broader themes of justice, resilience, and human connection. For the audience in</w:t>
      </w:r>
      <w:r>
        <w:t xml:space="preserve"> </w:t>
      </w:r>
      <w:r>
        <w:rPr>
          <w:bCs/>
          <w:b/>
        </w:rPr>
        <w:t xml:space="preserve">Brazil São Paulo</w:t>
      </w:r>
      <w:r>
        <w:t xml:space="preserve">, this book is particularly significant as it validates their experiences and highlights systemic challenges they face daily.</w:t>
      </w:r>
    </w:p>
    <w:p>
      <w:pPr>
        <w:pStyle w:val="BodyText"/>
      </w:pPr>
      <w:r>
        <w:t xml:space="preserve">The narrative reminds us that behind every surgical procedure is a human story shaped by environmental, economic, and social forces. By setting these themes within the vibrant yet challenging context of</w:t>
      </w:r>
      <w:r>
        <w:t xml:space="preserve"> </w:t>
      </w:r>
      <w:r>
        <w:rPr>
          <w:bCs/>
          <w:b/>
        </w:rPr>
        <w:t xml:space="preserve">Brazil São Paulo</w:t>
      </w:r>
      <w:r>
        <w:t xml:space="preserve">, the book fosters greater empathy and understanding between healthcare providers and patients. It serves as both a tribute to medical professionals in</w:t>
      </w:r>
      <w:r>
        <w:t xml:space="preserve"> </w:t>
      </w:r>
      <w:r>
        <w:rPr>
          <w:bCs/>
          <w:b/>
        </w:rPr>
        <w:t xml:space="preserve">Brazil São Paulo</w:t>
      </w:r>
      <w:r>
        <w:t xml:space="preserve"> </w:t>
      </w:r>
      <w:r>
        <w:t xml:space="preserve">and a call for systemic reform. Ultimately, "Surgeon" is not just about cutting bodies; it is about healing societies.</w:t>
      </w:r>
    </w:p>
    <w:bookmarkEnd w:id="26"/>
    <w:bookmarkStart w:id="27" w:name="viii.-recommendations-for-readers"/>
    <w:p>
      <w:pPr>
        <w:pStyle w:val="Heading2"/>
      </w:pPr>
      <w:r>
        <w:t xml:space="preserve">VIII. Recommendations for Readers</w:t>
      </w:r>
    </w:p>
    <w:p>
      <w:pPr>
        <w:numPr>
          <w:ilvl w:val="0"/>
          <w:numId w:val="1001"/>
        </w:numPr>
        <w:pStyle w:val="Compact"/>
      </w:pPr>
      <w:r>
        <w:rPr>
          <w:bCs/>
          <w:b/>
        </w:rPr>
        <w:t xml:space="preserve">Medical Professionals in Brazil São Paulo:</w:t>
      </w:r>
      <w:r>
        <w:br/>
      </w:r>
      <w:r>
        <w:t xml:space="preserve">This book should be read as a tool for reflection and peer support, offering validation of the emotional labor involved in their profession.</w:t>
      </w:r>
    </w:p>
    <w:p>
      <w:pPr>
        <w:numPr>
          <w:ilvl w:val="0"/>
          <w:numId w:val="1001"/>
        </w:numPr>
        <w:pStyle w:val="Compact"/>
      </w:pPr>
      <w:r>
        <w:rPr>
          <w:bCs/>
          <w:b/>
        </w:rPr>
        <w:t xml:space="preserve">Policymakers:</w:t>
      </w:r>
      <w:r>
        <w:br/>
      </w:r>
      <w:r>
        <w:t xml:space="preserve">The narrative provides insight into the human cost of policy failures, encouraging more patient-centered healthcare reforms.</w:t>
      </w:r>
    </w:p>
    <w:p>
      <w:pPr>
        <w:numPr>
          <w:ilvl w:val="0"/>
          <w:numId w:val="1001"/>
        </w:numPr>
        <w:pStyle w:val="Compact"/>
      </w:pPr>
      <w:r>
        <w:rPr>
          <w:bCs/>
          <w:b/>
        </w:rPr>
        <w:t xml:space="preserve">General Public in Brazil São Paulo:</w:t>
      </w:r>
      <w:r>
        <w:br/>
      </w:r>
      <w:r>
        <w:t xml:space="preserve">A valuable resource for understanding the complexities of medical decision-making, fostering better communication between patients and providers.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Contextual Analysis for Brazil São Paulo</dc:title>
  <dc:creator/>
  <dc:language>en</dc:language>
  <cp:keywords/>
  <dcterms:created xsi:type="dcterms:W3CDTF">2026-07-30T00:29:35Z</dcterms:created>
  <dcterms:modified xsi:type="dcterms:W3CDTF">2026-07-30T00:29:35Z</dcterms:modified>
</cp:coreProperties>
</file>

<file path=docProps/custom.xml><?xml version="1.0" encoding="utf-8"?>
<Properties xmlns="http://schemas.openxmlformats.org/officeDocument/2006/custom-properties" xmlns:vt="http://schemas.openxmlformats.org/officeDocument/2006/docPropsVTypes"/>
</file>