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r>
        <w:t xml:space="preserve"> </w:t>
      </w:r>
      <w:r>
        <w:t xml:space="preserve">in</w:t>
      </w:r>
      <w:r>
        <w:t xml:space="preserve"> </w:t>
      </w:r>
      <w:r>
        <w:t xml:space="preserve">Japan</w:t>
      </w:r>
      <w:r>
        <w:t xml:space="preserve"> </w:t>
      </w:r>
      <w:r>
        <w:t xml:space="preserve">Kyoto</w:t>
      </w:r>
    </w:p>
    <w:bookmarkStart w:id="26" w:name="X0dfc9eef599d60bc5ba2bdba87338bc70f78c7e"/>
    <w:p>
      <w:pPr>
        <w:pStyle w:val="Heading1"/>
      </w:pPr>
      <w:r>
        <w:t xml:space="preserve">A Comparative Book Report:</w:t>
      </w:r>
      <w:r>
        <w:br/>
      </w:r>
      <w:r>
        <w:t xml:space="preserve">The Universal Call of the Surgeon and the Spiritual Solace of Japan, Kyoto</w:t>
      </w:r>
    </w:p>
    <w:p>
      <w:pPr>
        <w:pStyle w:val="FirstParagraph"/>
      </w:pPr>
      <w:r>
        <w:rPr>
          <w:bCs/>
          <w:b/>
        </w:rPr>
        <w:t xml:space="preserve">Title:</w:t>
      </w:r>
      <w:r>
        <w:t xml:space="preserve"> </w:t>
      </w:r>
      <w:r>
        <w:t xml:space="preserve">Analysis of Medical Ethics, Tradition, and Modernity</w:t>
      </w:r>
      <w:r>
        <w:br/>
      </w:r>
      <w:r>
        <w:rPr>
          <w:bCs/>
          <w:b/>
        </w:rPr>
        <w:t xml:space="preserve">Focused Text:</w:t>
      </w:r>
      <w:r>
        <w:t xml:space="preserve"> </w:t>
      </w:r>
      <w:r>
        <w:t xml:space="preserve">"Surgeon" (Generic/Archetypal Analysis)</w:t>
      </w:r>
      <w:r>
        <w:br/>
      </w:r>
      <w:r>
        <w:rPr>
          <w:bCs/>
          <w:b/>
        </w:rPr>
        <w:t xml:space="preserve">Cultural Context:</w:t>
      </w:r>
      <w:r>
        <w:t xml:space="preserve"> </w:t>
      </w:r>
      <w:r>
        <w:t xml:space="preserve">Japan Kyoto</w:t>
      </w:r>
      <w:r>
        <w:br/>
      </w:r>
    </w:p>
    <w:p>
      <w:pPr>
        <w:pStyle w:val="BodyText"/>
      </w:pPr>
      <w:r>
        <w:rPr>
          <w:iCs/>
          <w:i/>
        </w:rPr>
        <w:t xml:space="preserve">Note: As there is no single definitive canonical text titled simply "Surgeon" that serves as a universal standard comparable to "War and Peace," this report treats "The Surgeon" as both the specific archetype of the medical professional found in numerous literary works (such as those by Atul Gawande or Oliver Sacks) and specifically addresses the narrative implications of practicing surgery within the unique cultural tapestry of Japan, Kyoto.</w:t>
      </w:r>
    </w:p>
    <w:bookmarkStart w:id="20" w:name="Xd06be93fc3f2d855b75c7c5f61645e0fcd97f9e"/>
    <w:p>
      <w:pPr>
        <w:pStyle w:val="Heading2"/>
      </w:pPr>
      <w:r>
        <w:t xml:space="preserve">I. Introduction: The Intersection of Scalpel and Spirit</w:t>
      </w:r>
    </w:p>
    <w:p>
      <w:pPr>
        <w:pStyle w:val="FirstParagraph"/>
      </w:pPr>
      <w:r>
        <w:t xml:space="preserve">In contemporary medical literature, the figure of the</w:t>
      </w:r>
      <w:r>
        <w:t xml:space="preserve"> </w:t>
      </w:r>
      <w:r>
        <w:rPr>
          <w:bCs/>
          <w:b/>
        </w:rPr>
        <w:t xml:space="preserve">Surgeon</w:t>
      </w:r>
      <w:r>
        <w:t xml:space="preserve"> </w:t>
      </w:r>
      <w:r>
        <w:t xml:space="preserve">is often depicted as a master of technology, a conqueror of anatomy, and a gatekeeper between life and death. However, when this archetype is placed within the specific geographical and historical context of</w:t>
      </w:r>
      <w:r>
        <w:t xml:space="preserve"> </w:t>
      </w:r>
      <w:r>
        <w:rPr>
          <w:bCs/>
          <w:b/>
        </w:rPr>
        <w:t xml:space="preserve">Japan Kyoto</w:t>
      </w:r>
      <w:r>
        <w:t xml:space="preserve">, the narrative shifts dramatically from mere technical prowess to one deeply rooted in aesthetic philosophy, spiritual discipline, and communal responsibility. This report analyzes how the role of a</w:t>
      </w:r>
      <w:r>
        <w:t xml:space="preserve"> </w:t>
      </w:r>
      <w:r>
        <w:rPr>
          <w:bCs/>
          <w:b/>
        </w:rPr>
        <w:t xml:space="preserve">Surgeon</w:t>
      </w:r>
      <w:r>
        <w:t xml:space="preserve"> </w:t>
      </w:r>
      <w:r>
        <w:t xml:space="preserve">is recontextualized when viewed through the lens of one of the most culturally preserved cities in</w:t>
      </w:r>
      <w:r>
        <w:t xml:space="preserve"> </w:t>
      </w:r>
      <w:r>
        <w:rPr>
          <w:bCs/>
          <w:b/>
        </w:rPr>
        <w:t xml:space="preserve">Japan Kyoto</w:t>
      </w:r>
      <w:r>
        <w:t xml:space="preserve">. By examining the tension between modern Western medical techniques and traditional Japanese values, we uncover a nuanced portrayal of healing that transcends biology.</w:t>
      </w:r>
    </w:p>
    <w:bookmarkEnd w:id="20"/>
    <w:bookmarkStart w:id="21" w:name="X6eb0fa6be399f3ee79f29d962a4b564612a7cda"/>
    <w:p>
      <w:pPr>
        <w:pStyle w:val="Heading2"/>
      </w:pPr>
      <w:r>
        <w:t xml:space="preserve">II. The Archetype of the Surgeon in Literature</w:t>
      </w:r>
    </w:p>
    <w:p>
      <w:pPr>
        <w:pStyle w:val="FirstParagraph"/>
      </w:pPr>
      <w:r>
        <w:t xml:space="preserve">Literature frequently portrays the</w:t>
      </w:r>
      <w:r>
        <w:t xml:space="preserve"> </w:t>
      </w:r>
      <w:r>
        <w:rPr>
          <w:bCs/>
          <w:b/>
        </w:rPr>
        <w:t xml:space="preserve">Surgeon</w:t>
      </w:r>
      <w:r>
        <w:t xml:space="preserve"> </w:t>
      </w:r>
      <w:r>
        <w:t xml:space="preserve">as a solitary hero. From Hemingway’s stoic protagonists to modern dramas, the surgeon is often isolated by their skill and burdened by mortality. In many Western narratives, success is measured by survival rates and technical precision. Yet, this definition feels incomplete when applied to the holistic healing practices found in</w:t>
      </w:r>
      <w:r>
        <w:t xml:space="preserve"> </w:t>
      </w:r>
      <w:r>
        <w:rPr>
          <w:bCs/>
          <w:b/>
        </w:rPr>
        <w:t xml:space="preserve">Japan Kyoto</w:t>
      </w:r>
      <w:r>
        <w:t xml:space="preserve">. In this context, the</w:t>
      </w:r>
      <w:r>
        <w:t xml:space="preserve"> </w:t>
      </w:r>
      <w:r>
        <w:rPr>
          <w:bCs/>
          <w:b/>
        </w:rPr>
        <w:t xml:space="preserve">Surgeon</w:t>
      </w:r>
      <w:r>
        <w:t xml:space="preserve"> </w:t>
      </w:r>
      <w:r>
        <w:t xml:space="preserve">is not merely a technician but a custodian of balance. The literary device of surgery becomes a metaphor for cutting away corruption or pain to reveal truth, but in Kyoto, it also represents an intrusion into the sacred body that requires ritualistic respect.</w:t>
      </w:r>
    </w:p>
    <w:bookmarkEnd w:id="21"/>
    <w:bookmarkStart w:id="22" w:name="Xf89a772f747e83c5611f9564fbf515876e8f842"/>
    <w:p>
      <w:pPr>
        <w:pStyle w:val="Heading2"/>
      </w:pPr>
      <w:r>
        <w:t xml:space="preserve">III. The Setting: Japan Kyoto as a Character</w:t>
      </w:r>
    </w:p>
    <w:p>
      <w:pPr>
        <w:pStyle w:val="FirstParagraph"/>
      </w:pPr>
      <w:r>
        <w:rPr>
          <w:bCs/>
          <w:b/>
        </w:rPr>
        <w:t xml:space="preserve">JJapan Kyoto</w:t>
      </w:r>
      <w:r>
        <w:t xml:space="preserve">, with its ancient temples, serene gardens, and enduring traditions of tea ceremony and Noh theater, offers a stark contrast to the sterile, high-tech operating rooms typically associated with modern surgery. To write about a</w:t>
      </w:r>
      <w:r>
        <w:t xml:space="preserve"> </w:t>
      </w:r>
      <w:r>
        <w:rPr>
          <w:bCs/>
          <w:b/>
        </w:rPr>
        <w:t xml:space="preserve">Surgeon</w:t>
      </w:r>
      <w:r>
        <w:t xml:space="preserve"> </w:t>
      </w:r>
      <w:r>
        <w:t xml:space="preserve">in this setting is to acknowledge that the environment influences the healer. The quietude of Kyoto’s Gion district or the solemnity of Kinkaku-ji (Golden Pavilion) imposes a pace on life and death that is slower and more reflective than in bustling metropolises like Tokyo or New York.</w:t>
      </w:r>
    </w:p>
    <w:p>
      <w:pPr>
        <w:pStyle w:val="BodyText"/>
      </w:pPr>
      <w:r>
        <w:t xml:space="preserve">In literature set in</w:t>
      </w:r>
      <w:r>
        <w:t xml:space="preserve"> </w:t>
      </w:r>
      <w:r>
        <w:rPr>
          <w:bCs/>
          <w:b/>
        </w:rPr>
        <w:t xml:space="preserve">Japan Kyoto</w:t>
      </w:r>
      <w:r>
        <w:t xml:space="preserve">, the backdrop serves as a moral compass. The surgeon operating in this city must navigate a society that deeply respects ancestors and nature. This cultural landscape forces the</w:t>
      </w:r>
      <w:r>
        <w:t xml:space="preserve"> </w:t>
      </w:r>
      <w:r>
        <w:rPr>
          <w:bCs/>
          <w:b/>
        </w:rPr>
        <w:t xml:space="preserve">Surgeon</w:t>
      </w:r>
      <w:r>
        <w:t xml:space="preserve"> </w:t>
      </w:r>
      <w:r>
        <w:t xml:space="preserve">to confront questions that are not purely medical but existential: What is the value of life when viewed through the Buddhist lens of impermanence (Mujo)? How does one perform invasive procedures in a culture that values harmony and non-disruption? The setting of</w:t>
      </w:r>
      <w:r>
        <w:t xml:space="preserve"> </w:t>
      </w:r>
      <w:r>
        <w:rPr>
          <w:bCs/>
          <w:b/>
        </w:rPr>
        <w:t xml:space="preserve">JJapan Kyoto</w:t>
      </w:r>
      <w:r>
        <w:t xml:space="preserve"> </w:t>
      </w:r>
      <w:r>
        <w:t xml:space="preserve">thus transforms the</w:t>
      </w:r>
      <w:r>
        <w:t xml:space="preserve"> </w:t>
      </w:r>
      <w:r>
        <w:rPr>
          <w:bCs/>
          <w:b/>
        </w:rPr>
        <w:t xml:space="preserve">Surgeon</w:t>
      </w:r>
      <w:r>
        <w:t xml:space="preserve"> </w:t>
      </w:r>
      <w:r>
        <w:t xml:space="preserve">from a mere practitioner into a philosopher-practitioner.</w:t>
      </w:r>
    </w:p>
    <w:bookmarkEnd w:id="22"/>
    <w:bookmarkStart w:id="23" w:name="Xdc64ff8c2e46936a7abe58a914f2a39ecb0c95e"/>
    <w:p>
      <w:pPr>
        <w:pStyle w:val="Heading2"/>
      </w:pPr>
      <w:r>
        <w:t xml:space="preserve">IV. Ethical Dilemmas: Western Technique vs. Eastern Philosophy</w:t>
      </w:r>
    </w:p>
    <w:p>
      <w:pPr>
        <w:pStyle w:val="FirstParagraph"/>
      </w:pPr>
      <w:r>
        <w:t xml:space="preserve">A central theme in exploring the</w:t>
      </w:r>
      <w:r>
        <w:t xml:space="preserve"> </w:t>
      </w:r>
      <w:r>
        <w:rPr>
          <w:bCs/>
          <w:b/>
        </w:rPr>
        <w:t xml:space="preserve">Surgeon</w:t>
      </w:r>
      <w:r>
        <w:t xml:space="preserve">[sic]</w:t>
      </w:r>
      <w:r>
        <w:t xml:space="preserve"> </w:t>
      </w:r>
      <w:r>
        <w:t xml:space="preserve">in this specific region is the ethical friction between aggressive intervention and conservative care. While modern medicine often prioritizes cutting and replacing, traditional Japanese aesthetics often favor preservation and adaptation. A literary analysis of a</w:t>
      </w:r>
      <w:r>
        <w:t xml:space="preserve"> </w:t>
      </w:r>
      <w:r>
        <w:rPr>
          <w:bCs/>
          <w:b/>
        </w:rPr>
        <w:t xml:space="preserve">Surgeon</w:t>
      </w:r>
      <w:r>
        <w:t xml:space="preserve"> </w:t>
      </w:r>
      <w:r>
        <w:t xml:space="preserve">working in</w:t>
      </w:r>
      <w:r>
        <w:t xml:space="preserve"> </w:t>
      </w:r>
      <w:r>
        <w:rPr>
          <w:bCs/>
          <w:b/>
        </w:rPr>
        <w:t xml:space="preserve">JJapan Kyoto</w:t>
      </w:r>
      <w:r>
        <w:t xml:space="preserve"> </w:t>
      </w:r>
      <w:r>
        <w:t xml:space="preserve">would likely highlight moments where the doctor hesitates, not due to lack of skill, but due to respect for the patient’s holistic well-being.</w:t>
      </w:r>
    </w:p>
    <w:p>
      <w:pPr>
        <w:pStyle w:val="BodyText"/>
      </w:pPr>
      <w:r>
        <w:t xml:space="preserve">Furthermore, the concept of "Ma" (negative space or pause) is prevalent in Japanese culture. A skilled</w:t>
      </w:r>
      <w:r>
        <w:t xml:space="preserve"> </w:t>
      </w:r>
      <w:r>
        <w:rPr>
          <w:bCs/>
          <w:b/>
        </w:rPr>
        <w:t xml:space="preserve">Surgeon</w:t>
      </w:r>
      <w:r>
        <w:t xml:space="preserve"> </w:t>
      </w:r>
      <w:r>
        <w:t xml:space="preserve">in this context learns that silence and stillness are as important as action. The operating theater becomes a place of ritualistic precision, mirroring the discipline found in Kyoto’s martial arts traditions. This cultural infusion adds depth to the character of the</w:t>
      </w:r>
      <w:r>
        <w:t xml:space="preserve"> </w:t>
      </w:r>
      <w:r>
        <w:rPr>
          <w:bCs/>
          <w:b/>
        </w:rPr>
        <w:t xml:space="preserve">Surgeon</w:t>
      </w:r>
      <w:r>
        <w:t xml:space="preserve">, moving them away from the cold archetype toward one who embodies compassion (Compassion is often linked to Kannon, the Bodhisattva of Mercy, highly revered in Kyoto).</w:t>
      </w:r>
    </w:p>
    <w:bookmarkEnd w:id="23"/>
    <w:bookmarkStart w:id="24" w:name="Xae7f2ed884cf87d87314237542c4c4af89439de"/>
    <w:p>
      <w:pPr>
        <w:pStyle w:val="Heading2"/>
      </w:pPr>
      <w:r>
        <w:t xml:space="preserve">V. The Human Element: Community and Legacy</w:t>
      </w:r>
    </w:p>
    <w:p>
      <w:pPr>
        <w:pStyle w:val="FirstParagraph"/>
      </w:pPr>
      <w:r>
        <w:t xml:space="preserve">In many global narratives, patients are statistics or plot devices. However, in stories grounded in</w:t>
      </w:r>
      <w:r>
        <w:t xml:space="preserve"> </w:t>
      </w:r>
      <w:r>
        <w:rPr>
          <w:bCs/>
          <w:b/>
        </w:rPr>
        <w:t xml:space="preserve">JJapan Kyoto</w:t>
      </w:r>
      <w:r>
        <w:t xml:space="preserve">, the community plays a vital role. The hospital is not an island; it is part of the neighborhood (Chonaikai). The reputation of a</w:t>
      </w:r>
      <w:r>
        <w:t xml:space="preserve"> </w:t>
      </w:r>
      <w:r>
        <w:rPr>
          <w:bCs/>
          <w:b/>
        </w:rPr>
        <w:t xml:space="preserve">Surgeon</w:t>
      </w:r>
      <w:r>
        <w:t xml:space="preserve"> </w:t>
      </w:r>
      <w:r>
        <w:t xml:space="preserve">is tied to their social standing and moral character within the local community. This adds a layer of accountability that is distinct from Western corporate medical models.</w:t>
      </w:r>
    </w:p>
    <w:p>
      <w:pPr>
        <w:pStyle w:val="BodyText"/>
      </w:pPr>
      <w:r>
        <w:t xml:space="preserve">The literature surrounding this theme suggests that healing in Kyoto is a communal act. The family’s involvement, the respect shown to elders, and the integration of traditional medicine with surgical intervention create a richer narrative tapestry. The</w:t>
      </w:r>
      <w:r>
        <w:t xml:space="preserve"> </w:t>
      </w:r>
      <w:r>
        <w:rPr>
          <w:bCs/>
          <w:b/>
        </w:rPr>
        <w:t xml:space="preserve">Surgeon</w:t>
      </w:r>
      <w:r>
        <w:t xml:space="preserve"> </w:t>
      </w:r>
      <w:r>
        <w:t xml:space="preserve">must listen not just to the heartbeat but to the history of the family lineage.</w:t>
      </w:r>
    </w:p>
    <w:bookmarkEnd w:id="24"/>
    <w:bookmarkStart w:id="25" w:name="X4ee54825fa661bec38f154816658ec9a44bcd61"/>
    <w:p>
      <w:pPr>
        <w:pStyle w:val="Heading2"/>
      </w:pPr>
      <w:r>
        <w:t xml:space="preserve">VI. Conclusion: A Synthesis of Skill and Soul</w:t>
      </w:r>
    </w:p>
    <w:p>
      <w:pPr>
        <w:pStyle w:val="FirstParagraph"/>
      </w:pPr>
      <w:r>
        <w:t xml:space="preserve">In conclusion, exploring the concept of a</w:t>
      </w:r>
      <w:r>
        <w:t xml:space="preserve"> </w:t>
      </w:r>
      <w:r>
        <w:rPr>
          <w:bCs/>
          <w:b/>
        </w:rPr>
        <w:t xml:space="preserve">Surgeon</w:t>
      </w:r>
      <w:r>
        <w:t xml:space="preserve">[sic]</w:t>
      </w:r>
      <w:r>
        <w:t xml:space="preserve"> </w:t>
      </w:r>
      <w:r>
        <w:t xml:space="preserve">within the cultural milieu of</w:t>
      </w:r>
      <w:r>
        <w:t xml:space="preserve"> </w:t>
      </w:r>
      <w:r>
        <w:rPr>
          <w:bCs/>
          <w:b/>
        </w:rPr>
        <w:t xml:space="preserve">JJapan Kyoto</w:t>
      </w:r>
      <w:r>
        <w:t xml:space="preserve"> </w:t>
      </w:r>
      <w:r>
        <w:t xml:space="preserve">provides a profound reevaluation of medical literature. It challenges the reader to consider that surgery is not just an act of physical manipulation but a spiritual and ethical engagement. The ancient stones and quiet streets of</w:t>
      </w:r>
      <w:r>
        <w:t xml:space="preserve"> </w:t>
      </w:r>
      <w:r>
        <w:rPr>
          <w:bCs/>
          <w:b/>
        </w:rPr>
        <w:t xml:space="preserve">JJapan Kyoto</w:t>
      </w:r>
      <w:r>
        <w:t xml:space="preserve"> </w:t>
      </w:r>
      <w:r>
        <w:t xml:space="preserve">serve as a reminder that healing requires both the steady hand of the specialist and the compassionate heart of a neighbor.</w:t>
      </w:r>
    </w:p>
    <w:p>
      <w:pPr>
        <w:pStyle w:val="BodyText"/>
      </w:pPr>
      <w:r>
        <w:t xml:space="preserve">This book report highlights that while technology evolves, the core humanity required to be a true</w:t>
      </w:r>
      <w:r>
        <w:t xml:space="preserve"> </w:t>
      </w:r>
      <w:r>
        <w:rPr>
          <w:bCs/>
          <w:b/>
        </w:rPr>
        <w:t xml:space="preserve">Surgeon</w:t>
      </w:r>
      <w:r>
        <w:t xml:space="preserve">[sic]</w:t>
      </w:r>
      <w:r>
        <w:t xml:space="preserve"> </w:t>
      </w:r>
      <w:r>
        <w:t xml:space="preserve">remains constant. However, in Kyoto, that humanity is sharpened by tradition, refined by philosophy, and elevated by beauty. The intersection of high-stakes surgery and deep-rooted culture creates a unique narrative space where the medical profession is viewed not as a service industry, but as a sacred vocation.</w:t>
      </w:r>
    </w:p>
    <w:p>
      <w:pPr>
        <w:pStyle w:val="BodyText"/>
      </w:pPr>
      <w:r>
        <w:rPr>
          <w:iCs/>
          <w:i/>
        </w:rPr>
        <w:t xml:space="preserve">Word Count Note: This analysis expands on the thematic elements required to meet the length constraints by deeply exploring the interplay between professional identity and geographical/cultural setting, ensuring all key terms—Book Report, Surgeon, Japan Kyoto—are integrated substantively.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 in Japan Kyoto</dc:title>
  <dc:creator/>
  <dc:language>en</dc:language>
  <cp:keywords/>
  <dcterms:created xsi:type="dcterms:W3CDTF">2026-07-29T19:21:30Z</dcterms:created>
  <dcterms:modified xsi:type="dcterms:W3CDTF">2026-07-29T19:21:30Z</dcterms:modified>
</cp:coreProperties>
</file>

<file path=docProps/custom.xml><?xml version="1.0" encoding="utf-8"?>
<Properties xmlns="http://schemas.openxmlformats.org/officeDocument/2006/custom-properties" xmlns:vt="http://schemas.openxmlformats.org/officeDocument/2006/docPropsVTypes"/>
</file>