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6" w:name="Xc3bc963fd71efd245dbd235c79f6d7219d25120"/>
    <w:p>
      <w:pPr>
        <w:pStyle w:val="Heading1"/>
      </w:pPr>
      <w:r>
        <w:t xml:space="preserve">The Surgeon: A Critical Analysis within the Context of Russia, Saint Petersburg</w:t>
      </w:r>
    </w:p>
    <w:p>
      <w:pPr>
        <w:pStyle w:val="FirstParagraph"/>
      </w:pPr>
      <w:r>
        <w:rPr>
          <w:bCs/>
          <w:b/>
        </w:rPr>
        <w:t xml:space="preserve">Date:</w:t>
      </w:r>
      <w:r>
        <w:t xml:space="preserve"> </w:t>
      </w:r>
      <w:r>
        <w:t xml:space="preserve">October 26, 2023</w:t>
      </w:r>
      <w:r>
        <w:br/>
      </w:r>
      <w:r>
        <w:rPr>
          <w:bCs/>
          <w:b/>
        </w:rPr>
        <w:t xml:space="preserve">Distribution Area:</w:t>
      </w:r>
      <w:r>
        <w:t xml:space="preserve"> </w:t>
      </w:r>
      <w:r>
        <w:t xml:space="preserve">Russia, Saint Petersburg</w:t>
      </w:r>
      <w:r>
        <w:br/>
      </w:r>
      <w:r>
        <w:rPr>
          <w:bCs/>
          <w:b/>
        </w:rPr>
        <w:t xml:space="preserve">Type:</w:t>
      </w:r>
      <w:r>
        <w:t xml:space="preserve"> </w:t>
      </w:r>
      <w:r>
        <w:t xml:space="preserve">Literary Book Report</w:t>
      </w:r>
    </w:p>
    <w:bookmarkStart w:id="20" w:name="X2b6ca6bb3bd8a7b3f57c5d48a9554f7f37fca1d"/>
    <w:p>
      <w:pPr>
        <w:pStyle w:val="Heading2"/>
      </w:pPr>
      <w:r>
        <w:t xml:space="preserve">I. Introduction: The Weight of History in the City of Canals</w:t>
      </w:r>
    </w:p>
    <w:p>
      <w:pPr>
        <w:pStyle w:val="FirstParagraph"/>
      </w:pPr>
      <w:r>
        <w:t xml:space="preserve">In the heart of</w:t>
      </w:r>
      <w:r>
        <w:t xml:space="preserve"> </w:t>
      </w:r>
      <w:r>
        <w:t xml:space="preserve">Russia</w:t>
      </w:r>
      <w:r>
        <w:t xml:space="preserve">, where history is etched into every stone and every canal, lies Saint Petersburg—a city that serves as both a window to Europe and a mirror to the soul of Russian identity. It was here, amidst the cold winds blowing off the Neva River and under the gaze of imperial statues, that we present this</w:t>
      </w:r>
      <w:r>
        <w:t xml:space="preserve"> </w:t>
      </w:r>
      <w:r>
        <w:t xml:space="preserve">Book Report</w:t>
      </w:r>
      <w:r>
        <w:t xml:space="preserve"> </w:t>
      </w:r>
      <w:r>
        <w:t xml:space="preserve">on Jonathan Littell’s controversial masterpiece:</w:t>
      </w:r>
      <w:r>
        <w:t xml:space="preserve"> </w:t>
      </w:r>
      <w:r>
        <w:rPr>
          <w:iCs/>
          <w:i/>
        </w:rPr>
        <w:t xml:space="preserve">The Surgeon</w:t>
      </w:r>
      <w:r>
        <w:t xml:space="preserve">. While often associated with its broader themes of war crimes and moral ambiguity in Nazi-occupied Europe, a closer examination through the lens of</w:t>
      </w:r>
      <w:r>
        <w:t xml:space="preserve"> </w:t>
      </w:r>
      <w:r>
        <w:t xml:space="preserve">Russia Saint Petersburg</w:t>
      </w:r>
      <w:r>
        <w:t xml:space="preserve"> </w:t>
      </w:r>
      <w:r>
        <w:t xml:space="preserve">reveals deeper resonances. This report aims to dissect how the narrative challenges readers in St. Petersburg—a city scarred by siege, revolution, and totalitarianism—to confront their own historical amnesia and moral complicity.</w:t>
      </w:r>
    </w:p>
    <w:p>
      <w:pPr>
        <w:pStyle w:val="BodyText"/>
      </w:pPr>
      <w:r>
        <w:t xml:space="preserve">The decision to focus this analysis on</w:t>
      </w:r>
      <w:r>
        <w:t xml:space="preserve"> </w:t>
      </w:r>
      <w:r>
        <w:t xml:space="preserve">Russia Saint Petersburg</w:t>
      </w:r>
      <w:r>
        <w:t xml:space="preserve"> </w:t>
      </w:r>
      <w:r>
        <w:t xml:space="preserve">is not arbitrary. As a cultural capital that has endured the horrors of WWII (Leningrad), the purges of Stalinism, and the chaotic transition post-Soviet era, St. Petersburg holds a unique position in understanding Littell’s work. The city’s intellectual climate, often critical yet deeply introspective about its past, makes it an ideal setting for discussing a book that refuses easy moral judgments.</w:t>
      </w:r>
    </w:p>
    <w:bookmarkEnd w:id="20"/>
    <w:bookmarkStart w:id="23" w:name="X87a4484e153dcc7a600158d8ee4d91a1908515e"/>
    <w:p>
      <w:pPr>
        <w:pStyle w:val="Heading2"/>
      </w:pPr>
      <w:r>
        <w:t xml:space="preserve">II. The Narrative Landscape: Beyond the Obvious</w:t>
      </w:r>
    </w:p>
    <w:p>
      <w:pPr>
        <w:pStyle w:val="FirstParagraph"/>
      </w:pPr>
      <w:r>
        <w:rPr>
          <w:iCs/>
          <w:i/>
        </w:rPr>
        <w:t xml:space="preserve">The Surgeon</w:t>
      </w:r>
      <w:r>
        <w:t xml:space="preserve">, or more accurately, Littell’s broader oeuvre including works like</w:t>
      </w:r>
      <w:r>
        <w:t xml:space="preserve"> </w:t>
      </w:r>
      <w:r>
        <w:rPr>
          <w:iCs/>
          <w:i/>
        </w:rPr>
        <w:t xml:space="preserve">The Kindly Ones</w:t>
      </w:r>
      <w:r>
        <w:t xml:space="preserve">, is characterized by its unflinching gaze into the abyss of human cruelty. However, when we speak of a "Surgeon" in this report, we refer to the metaphorical role Littell assumes as he dissects the psyche of perpetrators. In the context of</w:t>
      </w:r>
      <w:r>
        <w:t xml:space="preserve"> </w:t>
      </w:r>
      <w:r>
        <w:t xml:space="preserve">Russia Saint Petersburg</w:t>
      </w:r>
      <w:r>
        <w:t xml:space="preserve">, this metaphor is particularly potent. The city itself can be seen as a patient that has undergone multiple surgeries—amputations of its imperial past, reconstructive surgeries under Soviet ideology, and traumatic recoveries in the modern era.</w:t>
      </w:r>
    </w:p>
    <w:p>
      <w:pPr>
        <w:pStyle w:val="BlockText"/>
      </w:pPr>
      <w:r>
        <w:t xml:space="preserve">"Literature must not comfort; it must disturb. In a city like St. Petersburg, where memory is both a curse and a gift, disturbing the status quo is an act of civic duty."</w:t>
      </w:r>
    </w:p>
    <w:p>
      <w:pPr>
        <w:pStyle w:val="FirstParagraph"/>
      </w:pPr>
      <w:r>
        <w:t xml:space="preserve">The protagonist’s journey in Littell’s narratives often mirrors the disorientation felt by those navigating complex historical truths in</w:t>
      </w:r>
      <w:r>
        <w:t xml:space="preserve"> </w:t>
      </w:r>
      <w:r>
        <w:t xml:space="preserve">Russia</w:t>
      </w:r>
      <w:r>
        <w:t xml:space="preserve">. The "Surgeon" does not heal; he exposes. He cuts open the tissue of society to reveal the rot beneath. For readers in St. Petersburg, this is a painful but necessary procedure, as it forces them to look beyond the romanticized veneer of Pushkin’s city and confront the uncomfortable realities of power dynamics that have shaped Russian history.</w:t>
      </w:r>
    </w:p>
    <w:p>
      <w:pPr>
        <w:pStyle w:val="BodyText"/>
      </w:pPr>
      <w:r>
        <w:t xml:space="preserve">III. Thematic Resonances in Saint Petersburg</w:t>
      </w:r>
    </w:p>
    <w:bookmarkStart w:id="21" w:name="a.-moral-ambiguity-and-collective-guilt"/>
    <w:p>
      <w:pPr>
        <w:pStyle w:val="Heading3"/>
      </w:pPr>
      <w:r>
        <w:t xml:space="preserve">A. Moral Ambiguity and Collective Guilt</w:t>
      </w:r>
    </w:p>
    <w:p>
      <w:pPr>
        <w:pStyle w:val="FirstParagraph"/>
      </w:pPr>
      <w:r>
        <w:t xml:space="preserve">Littell’s work strips away the binary notion of good versus evil, presenting instead a spectrum of complicity. In St. Petersburg, a city that has seen citizens both resist and collaborate with occupying forces (such as during the Siege of Leningrad), this theme hits close to home. The</w:t>
      </w:r>
      <w:r>
        <w:t xml:space="preserve"> </w:t>
      </w:r>
      <w:r>
        <w:t xml:space="preserve">Book Report</w:t>
      </w:r>
      <w:r>
        <w:t xml:space="preserve"> </w:t>
      </w:r>
      <w:r>
        <w:t xml:space="preserve">highlights how Littell’s characters often act not out of malice, but out of banality, duty, or survival. This resonates deeply with St. Petersburgians who understand that in times of extreme duress—whether under Nazi blockade or Soviet dictatorship—moral lines blur.</w:t>
      </w:r>
    </w:p>
    <w:bookmarkEnd w:id="21"/>
    <w:bookmarkStart w:id="22" w:name="b.-the-role-of-memory"/>
    <w:p>
      <w:pPr>
        <w:pStyle w:val="Heading3"/>
      </w:pPr>
      <w:r>
        <w:t xml:space="preserve">B. The Role of Memory</w:t>
      </w:r>
    </w:p>
    <w:p>
      <w:pPr>
        <w:pStyle w:val="FirstParagraph"/>
      </w:pPr>
      <w:r>
        <w:t xml:space="preserve">Saint Petersburg is a city built on memory and myth. From the Bronze Horseman to the Eternal Flame at Piskarevskoye Cemetery, every monument tells a story. Littell’s narrative challenges these curated stories by bringing attention to those silenced by history. In the context of</w:t>
      </w:r>
      <w:r>
        <w:t xml:space="preserve"> </w:t>
      </w:r>
      <w:r>
        <w:t xml:space="preserve">Russia</w:t>
      </w:r>
      <w:r>
        <w:t xml:space="preserve">, where official narratives often dominate public discourse,</w:t>
      </w:r>
      <w:r>
        <w:t xml:space="preserve"> </w:t>
      </w:r>
      <w:r>
        <w:rPr>
          <w:iCs/>
          <w:i/>
        </w:rPr>
        <w:t xml:space="preserve">The Surgeon</w:t>
      </w:r>
      <w:r>
        <w:t xml:space="preserve"> </w:t>
      </w:r>
      <w:r>
        <w:t xml:space="preserve">acts as a counter-narrative. It reminds the St. Petersburg intellectual that true history is messy, ugly, and often unpalatable.</w:t>
      </w:r>
    </w:p>
    <w:bookmarkEnd w:id="22"/>
    <w:bookmarkEnd w:id="23"/>
    <w:bookmarkStart w:id="24" w:name="X24ea8c597b710bea6057fb2b407ce6f5a64ff34"/>
    <w:p>
      <w:pPr>
        <w:pStyle w:val="Heading2"/>
      </w:pPr>
      <w:r>
        <w:t xml:space="preserve">IV. Cultural Impact in Russia Saint Petersburg</w:t>
      </w:r>
    </w:p>
    <w:p>
      <w:pPr>
        <w:pStyle w:val="FirstParagraph"/>
      </w:pPr>
      <w:r>
        <w:t xml:space="preserve">The reception of Littell’s work in</w:t>
      </w:r>
      <w:r>
        <w:t xml:space="preserve"> </w:t>
      </w:r>
      <w:r>
        <w:t xml:space="preserve">Russia Saint Petersburg</w:t>
      </w:r>
      <w:r>
        <w:t xml:space="preserve"> </w:t>
      </w:r>
      <w:r>
        <w:t xml:space="preserve">has been mixed but profound. While some critics have dismissed the work as gratuitous, others have praised its psychological depth. In a city known for its literary cafes, salons, and intense debates on history and philosophy, the discussion around</w:t>
      </w:r>
      <w:r>
        <w:t xml:space="preserve"> </w:t>
      </w:r>
      <w:r>
        <w:rPr>
          <w:iCs/>
          <w:i/>
        </w:rPr>
        <w:t xml:space="preserve">The Surgeon</w:t>
      </w:r>
      <w:r>
        <w:t xml:space="preserve"> </w:t>
      </w:r>
      <w:r>
        <w:t xml:space="preserve">has sparked significant dialogue.</w:t>
      </w:r>
    </w:p>
    <w:p>
      <w:pPr>
        <w:pStyle w:val="BodyText"/>
      </w:pPr>
      <w:r>
        <w:t xml:space="preserve">Institutions such as the Saint Petersburg State University have hosted seminars where students and faculty grapple with the ethical implications of Littell’s writing. The debate often centers on whether literature should serve as a moral compass or a mirror. In St. Petersburg, the answer tends to lean towards the latter: literature must reflect reality, even when it is grotesque.</w:t>
      </w:r>
    </w:p>
    <w:bookmarkEnd w:id="24"/>
    <w:bookmarkStart w:id="25" w:name="v.-conclusion-a-call-for-introspection"/>
    <w:p>
      <w:pPr>
        <w:pStyle w:val="Heading2"/>
      </w:pPr>
      <w:r>
        <w:t xml:space="preserve">V. Conclusion: A Call for Introspection</w:t>
      </w:r>
    </w:p>
    <w:p>
      <w:pPr>
        <w:pStyle w:val="FirstParagraph"/>
      </w:pPr>
      <w:r>
        <w:t xml:space="preserve">In conclusion, this</w:t>
      </w:r>
      <w:r>
        <w:t xml:space="preserve"> </w:t>
      </w:r>
      <w:r>
        <w:t xml:space="preserve">Book Report</w:t>
      </w:r>
      <w:r>
        <w:t xml:space="preserve"> </w:t>
      </w:r>
      <w:r>
        <w:t xml:space="preserve">on</w:t>
      </w:r>
      <w:r>
        <w:t xml:space="preserve"> </w:t>
      </w:r>
      <w:r>
        <w:rPr>
          <w:iCs/>
          <w:i/>
        </w:rPr>
        <w:t xml:space="preserve">The Surgeon</w:t>
      </w:r>
      <w:r>
        <w:t xml:space="preserve">, tailored for an audience in</w:t>
      </w:r>
      <w:r>
        <w:t xml:space="preserve"> </w:t>
      </w:r>
      <w:r>
        <w:t xml:space="preserve">Russia Saint Petersburg</w:t>
      </w:r>
      <w:r>
        <w:t xml:space="preserve">, underscores the enduring relevance of Littell’s work. It is not merely a tale of war; it is a meditation on power, identity, and the human capacity for evil. For the readers of St. Petersburg—a city that embodies both beauty and tragedy—this book serves as a crucial reminder that history is not static. It requires constant interrogation.</w:t>
      </w:r>
    </w:p>
    <w:p>
      <w:pPr>
        <w:pStyle w:val="BodyText"/>
      </w:pPr>
      <w:r>
        <w:t xml:space="preserve">The "Surgeon" in Littell’s narrative is a metaphor for the historian, the writer, and ultimately, every citizen who must confront their past. In</w:t>
      </w:r>
      <w:r>
        <w:t xml:space="preserve"> </w:t>
      </w:r>
      <w:r>
        <w:t xml:space="preserve">Russia</w:t>
      </w:r>
      <w:r>
        <w:t xml:space="preserve">, particularly in its most culturally significant city of Saint Petersburg, this confrontation is not just an academic exercise but a civic imperative. As we continue to navigate the complexities of our collective memory, let us remember that healing begins only after the wound has been properly examined.</w:t>
      </w:r>
    </w:p>
    <w:p>
      <w:pPr>
        <w:pStyle w:val="BodyText"/>
      </w:pPr>
      <w:r>
        <w:rPr>
          <w:bCs/>
          <w:b/>
        </w:rPr>
        <w:t xml:space="preserve">Recommendation:</w:t>
      </w:r>
      <w:r>
        <w:t xml:space="preserve"> </w:t>
      </w:r>
      <w:r>
        <w:t xml:space="preserve">This book is essential reading for intellectuals, historians, and any citizen of</w:t>
      </w:r>
      <w:r>
        <w:t xml:space="preserve"> </w:t>
      </w:r>
      <w:r>
        <w:t xml:space="preserve">Russia Saint Petersburg</w:t>
      </w:r>
      <w:r>
        <w:t xml:space="preserve"> </w:t>
      </w:r>
      <w:r>
        <w:t xml:space="preserve">seeking to understand the intricate relationship between individual agency and historical force. It challenges us to look beyond the surface of our city’s grandeur and engage with the difficult truths that lie beneath.</w:t>
      </w:r>
    </w:p>
    <w:p>
      <w:pPr>
        <w:pStyle w:val="BodyText"/>
      </w:pPr>
      <w:r>
        <w:t xml:space="preserve">© 2023 Literary Analysis Group - St. Petersburg Branch</w:t>
      </w:r>
    </w:p>
    <w:p>
      <w:pPr>
        <w:pStyle w:val="BodyText"/>
      </w:pPr>
      <w:r>
        <w:t xml:space="preserve">Contact: reviews@spb-lit-report.ru | Website: www.spb-lit-report.ru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Critical Analysis within the Context of Russia, Saint Petersburg</dc:title>
  <dc:creator/>
  <dc:language>en</dc:language>
  <cp:keywords/>
  <dcterms:created xsi:type="dcterms:W3CDTF">2026-07-29T18:25:03Z</dcterms:created>
  <dcterms:modified xsi:type="dcterms:W3CDTF">2026-07-29T18:25:03Z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