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Surgeon</w:t>
      </w:r>
      <w:r>
        <w:t xml:space="preserve"> </w:t>
      </w:r>
      <w:r>
        <w:t xml:space="preserve">of</w:t>
      </w:r>
      <w:r>
        <w:t xml:space="preserve"> </w:t>
      </w:r>
      <w:r>
        <w:t xml:space="preserve">Al-Khartoum</w:t>
      </w:r>
    </w:p>
    <w:bookmarkStart w:id="26" w:name="book-report-the-surgeon-of-al-khartoum"/>
    <w:p>
      <w:pPr>
        <w:pStyle w:val="Heading1"/>
      </w:pPr>
      <w:r>
        <w:t xml:space="preserve">Book Report: The Surgeon of Al-Khartoum</w:t>
      </w:r>
    </w:p>
    <w:p>
      <w:pPr>
        <w:pStyle w:val="FirstParagraph"/>
      </w:pPr>
      <w:r>
        <w:rPr>
          <w:bCs/>
          <w:b/>
        </w:rPr>
        <w:t xml:space="preserve">Date:</w:t>
      </w:r>
      <w:r>
        <w:t xml:space="preserve"> </w:t>
      </w:r>
      <w:r>
        <w:t xml:space="preserve">May 24, 2024</w:t>
      </w:r>
      <w:r>
        <w:br/>
      </w:r>
      <w:r>
        <w:rPr>
          <w:bCs/>
          <w:b/>
        </w:rPr>
        <w:t xml:space="preserve">To:</w:t>
      </w:r>
      <w:r>
        <w:t xml:space="preserve"> </w:t>
      </w:r>
      <w:r>
        <w:t xml:space="preserve">Department of Medical Humanities and Conflict Studies</w:t>
      </w:r>
      <w:r>
        <w:br/>
      </w:r>
      <w:r>
        <w:t xml:space="preserve">Senior Analyst, Regional Health Initiatives</w:t>
      </w:r>
      <w:r>
        <w:br/>
      </w:r>
      <w:r>
        <w:rPr>
          <w:iCs/>
          <w:i/>
        </w:rPr>
        <w:t xml:space="preserve">Note: This report analyzes the narrative significance of a fictionalized or composite archetype titled "The Surgeon" within the specific socio-medical context of Sudan Khartoum.</w:t>
      </w:r>
    </w:p>
    <w:bookmarkStart w:id="20" w:name="executive-summary"/>
    <w:p>
      <w:pPr>
        <w:pStyle w:val="Heading2"/>
      </w:pPr>
      <w:r>
        <w:t xml:space="preserve">1. Executive Summary</w:t>
      </w:r>
    </w:p>
    <w:p>
      <w:pPr>
        <w:pStyle w:val="FirstParagraph"/>
      </w:pPr>
      <w:r>
        <w:t xml:space="preserve">This book report examines the critical role and representation of</w:t>
      </w:r>
      <w:r>
        <w:t xml:space="preserve"> </w:t>
      </w:r>
      <w:r>
        <w:t xml:space="preserve">Surgeon</w:t>
      </w:r>
      <w:r>
        <w:t xml:space="preserve">s in contemporary literature concerning conflict zones, with a specific focus on the city of</w:t>
      </w:r>
      <w:r>
        <w:t xml:space="preserve"> </w:t>
      </w:r>
      <w:r>
        <w:t xml:space="preserve">Sudan Khartoum</w:t>
      </w:r>
      <w:r>
        <w:t xml:space="preserve">. The narrative explores the intersection of high-stakes medical intervention, political instability, and human resilience. By analyzing the protagonist's journey as a</w:t>
      </w:r>
      <w:r>
        <w:t xml:space="preserve"> </w:t>
      </w:r>
      <w:r>
        <w:t xml:space="preserve">Surgeon</w:t>
      </w:r>
      <w:r>
        <w:t xml:space="preserve"> </w:t>
      </w:r>
      <w:r>
        <w:t xml:space="preserve">operating in the capital city, this report highlights how such literature serves as both a historical record and a moral compass for understanding the humanitarian crises unfolding in</w:t>
      </w:r>
      <w:r>
        <w:t xml:space="preserve"> </w:t>
      </w:r>
      <w:r>
        <w:t xml:space="preserve">Sudan Khartoum</w:t>
      </w:r>
      <w:r>
        <w:t xml:space="preserve">. The text transcends traditional medical drama to become a profound study of ethical endurance amidst chaos.</w:t>
      </w:r>
    </w:p>
    <w:bookmarkEnd w:id="20"/>
    <w:bookmarkStart w:id="21" w:name="Xb25f195b0120eba56f74768215c1edcc3dffa8d"/>
    <w:p>
      <w:pPr>
        <w:pStyle w:val="Heading2"/>
      </w:pPr>
      <w:r>
        <w:t xml:space="preserve">2. Contextual Background: The Setting of Sudan Khartoum</w:t>
      </w:r>
    </w:p>
    <w:p>
      <w:pPr>
        <w:pStyle w:val="FirstParagraph"/>
      </w:pPr>
      <w:r>
        <w:t xml:space="preserve">To fully appreciate the narrative weight of the</w:t>
      </w:r>
      <w:r>
        <w:t xml:space="preserve"> </w:t>
      </w:r>
      <w:r>
        <w:t xml:space="preserve">Surgeon</w:t>
      </w:r>
      <w:r>
        <w:t xml:space="preserve">, one must first understand the setting:</w:t>
      </w:r>
      <w:r>
        <w:t xml:space="preserve"> </w:t>
      </w:r>
      <w:r>
        <w:t xml:space="preserve">Sudan Khartoum</w:t>
      </w:r>
      <w:r>
        <w:t xml:space="preserve">. This city, situated at the confluence of the Blue and White Nile, has historically been a hub of culture and trade. However, recent narrative arcs focus heavily on its transformation into a battleground. The literary depiction of</w:t>
      </w:r>
      <w:r>
        <w:t xml:space="preserve"> </w:t>
      </w:r>
      <w:r>
        <w:t xml:space="preserve">Sudan Khartoum</w:t>
      </w:r>
      <w:r>
        <w:t xml:space="preserve"> </w:t>
      </w:r>
      <w:r>
        <w:t xml:space="preserve">is visceral; it describes streets once bustling with commerce now fractured by conflict, hospitals turned into triage centers without adequate power or water, and families navigating rubble.</w:t>
      </w:r>
    </w:p>
    <w:p>
      <w:pPr>
        <w:pStyle w:val="BodyText"/>
      </w:pPr>
      <w:r>
        <w:t xml:space="preserve">The city itself becomes a character in the story. The humidity of the Nile Valley contrasts sharply with the cold sterility required in makeshift operating theaters. For a</w:t>
      </w:r>
      <w:r>
        <w:t xml:space="preserve"> </w:t>
      </w:r>
      <w:r>
        <w:t xml:space="preserve">Surgeon</w:t>
      </w:r>
      <w:r>
        <w:t xml:space="preserve">,</w:t>
      </w:r>
      <w:r>
        <w:t xml:space="preserve"> </w:t>
      </w:r>
      <w:r>
        <w:t xml:space="preserve">Sudan Khartoum</w:t>
      </w:r>
      <w:r>
        <w:t xml:space="preserve"> </w:t>
      </w:r>
      <w:r>
        <w:t xml:space="preserve">represents not just a workplace, but an arena where professional duty clashes with survival instincts. The literature emphasizes that practicing medicine in this specific geographic and political location requires extraordinary adaptability and spiritual fortitude.</w:t>
      </w:r>
    </w:p>
    <w:bookmarkEnd w:id="21"/>
    <w:bookmarkStart w:id="22" w:name="Xeee131fd1ac06c7aa8c94dd71e2e8c432202b92"/>
    <w:p>
      <w:pPr>
        <w:pStyle w:val="Heading2"/>
      </w:pPr>
      <w:r>
        <w:t xml:space="preserve">3. Character Analysis: The Archetype of the Surgeon</w:t>
      </w:r>
    </w:p>
    <w:p>
      <w:pPr>
        <w:pStyle w:val="FirstParagraph"/>
      </w:pPr>
      <w:r>
        <w:t xml:space="preserve">The central figure, the</w:t>
      </w:r>
      <w:r>
        <w:t xml:space="preserve"> </w:t>
      </w:r>
      <w:r>
        <w:t xml:space="preserve">Surgeon</w:t>
      </w:r>
      <w:r>
        <w:t xml:space="preserve">, is portrayed not merely as a medical technician but as a moral anchor in a destabilizing world. In the context of this narrative set in</w:t>
      </w:r>
      <w:r>
        <w:t xml:space="preserve"> </w:t>
      </w:r>
      <w:r>
        <w:t xml:space="preserve">Sudan Khartoum</w:t>
      </w:r>
      <w:r>
        <w:t xml:space="preserve">, the</w:t>
      </w:r>
      <w:r>
        <w:t xml:space="preserve"> </w:t>
      </w:r>
      <w:r>
        <w:t xml:space="preserve">Surgeon</w:t>
      </w:r>
      <w:r>
        <w:t xml:space="preserve"> </w:t>
      </w:r>
      <w:r>
        <w:t xml:space="preserve">grapples with triage decisions that no human should have to make. The text delves deep into the psychological toll of performing life-saving surgery in environments where resources are scarce and insecurity is high.</w:t>
      </w:r>
    </w:p>
    <w:p>
      <w:pPr>
        <w:pStyle w:val="BlockText"/>
      </w:pPr>
      <w:r>
        <w:t xml:space="preserve">"The hands of the</w:t>
      </w:r>
      <w:r>
        <w:t xml:space="preserve"> </w:t>
      </w:r>
      <w:r>
        <w:rPr>
          <w:bCs/>
          <w:b/>
        </w:rPr>
        <w:t xml:space="preserve">Surgeon</w:t>
      </w:r>
      <w:r>
        <w:t xml:space="preserve"> </w:t>
      </w:r>
      <w:r>
        <w:t xml:space="preserve">must remain steady, even when the ground beneath</w:t>
      </w:r>
      <w:r>
        <w:t xml:space="preserve"> </w:t>
      </w:r>
      <w:r>
        <w:t xml:space="preserve">Sudan Khartoum</w:t>
      </w:r>
      <w:r>
        <w:t xml:space="preserve"> </w:t>
      </w:r>
      <w:r>
        <w:t xml:space="preserve">shakes with artillery. The scalpels are our only weapons left."</w:t>
      </w:r>
    </w:p>
    <w:p>
      <w:pPr>
        <w:pStyle w:val="FirstParagraph"/>
      </w:pPr>
      <w:r>
        <w:t xml:space="preserve">This quote encapsulates the theme: when systemic collapse occurs, the individual professional becomes the last line of defense. The</w:t>
      </w:r>
      <w:r>
        <w:t xml:space="preserve"> </w:t>
      </w:r>
      <w:r>
        <w:t xml:space="preserve">Surgeon</w:t>
      </w:r>
      <w:r>
        <w:t xml:space="preserve"> </w:t>
      </w:r>
      <w:r>
        <w:t xml:space="preserve">is depicted dealing with a diverse range of patients—civilians, combatants, and children—reflecting the complex social fabric of</w:t>
      </w:r>
      <w:r>
        <w:t xml:space="preserve"> </w:t>
      </w:r>
      <w:r>
        <w:t xml:space="preserve">Sudan Khartoum</w:t>
      </w:r>
      <w:r>
        <w:t xml:space="preserve">. The narrative challenges the reader to consider whether medical neutrality can survive in a city divided by ideological and military lines. The</w:t>
      </w:r>
      <w:r>
        <w:t xml:space="preserve"> </w:t>
      </w:r>
      <w:r>
        <w:t xml:space="preserve">Surgeon</w:t>
      </w:r>
      <w:r>
        <w:t xml:space="preserve">’s internal monologue reveals a constant struggle between empathy and exhaustion, highlighting the hidden costs of humanitarian work.</w:t>
      </w:r>
    </w:p>
    <w:bookmarkEnd w:id="22"/>
    <w:bookmarkStart w:id="23" w:name="X43568fee200a64c2ae2d144db1e6bb7d336e42e"/>
    <w:p>
      <w:pPr>
        <w:pStyle w:val="Heading2"/>
      </w:pPr>
      <w:r>
        <w:t xml:space="preserve">4. Thematic Exploration: Medicine Amidst Chaos</w:t>
      </w:r>
    </w:p>
    <w:p>
      <w:pPr>
        <w:pStyle w:val="FirstParagraph"/>
      </w:pPr>
      <w:r>
        <w:t xml:space="preserve">The book explores several critical themes relevant to current events in</w:t>
      </w:r>
      <w:r>
        <w:t xml:space="preserve"> </w:t>
      </w:r>
      <w:r>
        <w:t xml:space="preserve">Sudan Khartoum</w:t>
      </w:r>
      <w:r>
        <w:t xml:space="preserve">:</w:t>
      </w:r>
    </w:p>
    <w:p>
      <w:pPr>
        <w:numPr>
          <w:ilvl w:val="0"/>
          <w:numId w:val="1001"/>
        </w:numPr>
        <w:pStyle w:val="Compact"/>
      </w:pPr>
      <w:r>
        <w:rPr>
          <w:bCs/>
          <w:b/>
        </w:rPr>
        <w:t xml:space="preserve">Ethical Dilemmas:</w:t>
      </w:r>
      <w:r>
        <w:t xml:space="preserve"> </w:t>
      </w:r>
      <w:r>
        <w:t xml:space="preserve">How does a</w:t>
      </w:r>
      <w:r>
        <w:t xml:space="preserve"> </w:t>
      </w:r>
      <w:r>
        <w:t xml:space="preserve">Surgeon</w:t>
      </w:r>
      <w:r>
        <w:t xml:space="preserve"> </w:t>
      </w:r>
      <w:r>
        <w:t xml:space="preserve">prioritize care when demand exceeds capacity? The narrative details specific cases where the lack of anesthesia or blood supplies forces impossible choices, reflecting real-world challenges faced in Khartoum's medical facilities.</w:t>
      </w:r>
    </w:p>
    <w:p>
      <w:pPr>
        <w:numPr>
          <w:ilvl w:val="0"/>
          <w:numId w:val="1001"/>
        </w:numPr>
        <w:pStyle w:val="Compact"/>
      </w:pPr>
      <w:r>
        <w:rPr>
          <w:bCs/>
          <w:b/>
        </w:rPr>
        <w:t xml:space="preserve">The Collapse of Infrastructure:</w:t>
      </w:r>
      <w:r>
        <w:t xml:space="preserve"> </w:t>
      </w:r>
      <w:r>
        <w:t xml:space="preserve">The story meticulously documents the breakdown of utilities. A</w:t>
      </w:r>
      <w:r>
        <w:t xml:space="preserve"> </w:t>
      </w:r>
      <w:r>
        <w:t xml:space="preserve">Surgeon</w:t>
      </w:r>
      <w:r>
        <w:t xml:space="preserve"> </w:t>
      </w:r>
      <w:r>
        <w:t xml:space="preserve">cannot operate without electricity or clean water. The text describes improvised solutions, such as using car batteries for suction units or boiling rainwater for sterilization, showcasing human ingenuity under extreme duress.</w:t>
      </w:r>
    </w:p>
    <w:p>
      <w:pPr>
        <w:numPr>
          <w:ilvl w:val="0"/>
          <w:numId w:val="1001"/>
        </w:numPr>
        <w:pStyle w:val="Compact"/>
      </w:pPr>
      <w:r>
        <w:rPr>
          <w:bCs/>
          <w:b/>
        </w:rPr>
        <w:t xml:space="preserve">Community Resilience:</w:t>
      </w:r>
      <w:r>
        <w:t xml:space="preserve"> </w:t>
      </w:r>
      <w:r>
        <w:t xml:space="preserve">Beyond the hospital walls, the narrative highlights how</w:t>
      </w:r>
      <w:r>
        <w:t xml:space="preserve"> </w:t>
      </w:r>
      <w:r>
        <w:t xml:space="preserve">Sudan Khartoum</w:t>
      </w:r>
      <w:r>
        <w:t xml:space="preserve">'s communities support their medical heroes. Nurses, pharmacists, and ordinary citizens form networks to keep hospitals running. The</w:t>
      </w:r>
      <w:r>
        <w:t xml:space="preserve"> </w:t>
      </w:r>
      <w:r>
        <w:t xml:space="preserve">Surgeon</w:t>
      </w:r>
      <w:r>
        <w:t xml:space="preserve"> </w:t>
      </w:r>
      <w:r>
        <w:t xml:space="preserve">is never alone; they are part of a broader web of solidarity that defines the social response to crisis.</w:t>
      </w:r>
    </w:p>
    <w:bookmarkEnd w:id="23"/>
    <w:bookmarkStart w:id="24" w:name="literary-style-and-narrative-structure"/>
    <w:p>
      <w:pPr>
        <w:pStyle w:val="Heading2"/>
      </w:pPr>
      <w:r>
        <w:t xml:space="preserve">5. Literary Style and Narrative Structure</w:t>
      </w:r>
    </w:p>
    <w:p>
      <w:pPr>
        <w:pStyle w:val="FirstParagraph"/>
      </w:pPr>
      <w:r>
        <w:t xml:space="preserve">The author employs a non-linear narrative structure, jumping between the pre-conflict stability of</w:t>
      </w:r>
      <w:r>
        <w:t xml:space="preserve"> </w:t>
      </w:r>
      <w:r>
        <w:t xml:space="preserve">Sudan Khartoum</w:t>
      </w:r>
      <w:r>
        <w:t xml:space="preserve"> </w:t>
      </w:r>
      <w:r>
        <w:t xml:space="preserve">and the present-day chaos. This technique serves to highlight what has been lost. Flashbacks to quieter days in the operating rooms provide a stark contrast to the current reality, enhancing the emotional impact on the reader.</w:t>
      </w:r>
    </w:p>
    <w:p>
      <w:pPr>
        <w:pStyle w:val="BodyText"/>
      </w:pPr>
      <w:r>
        <w:t xml:space="preserve">The prose is often clinical yet poetic, mirroring the dual nature of a</w:t>
      </w:r>
      <w:r>
        <w:t xml:space="preserve"> </w:t>
      </w:r>
      <w:r>
        <w:t xml:space="preserve">Surgeon</w:t>
      </w:r>
      <w:r>
        <w:t xml:space="preserve">'s profession. Anatomical descriptions are precise, reflecting scientific rigor, while descriptions of grief and hope are lyrical. This stylistic choice reinforces the idea that medicine is both a science and a deeply humanistic endeavor. The depiction of</w:t>
      </w:r>
      <w:r>
        <w:t xml:space="preserve"> </w:t>
      </w:r>
      <w:r>
        <w:t xml:space="preserve">Sudan Khartoum</w:t>
      </w:r>
      <w:r>
        <w:t xml:space="preserve"> </w:t>
      </w:r>
      <w:r>
        <w:t xml:space="preserve">through sensory details—the smell of antiseptic mixed with dust, the sound of distant sirens—grounds the story in a tangible reality.</w:t>
      </w:r>
    </w:p>
    <w:bookmarkEnd w:id="24"/>
    <w:bookmarkStart w:id="25" w:name="conclusion-the-enduring-legacy"/>
    <w:p>
      <w:pPr>
        <w:pStyle w:val="Heading2"/>
      </w:pPr>
      <w:r>
        <w:t xml:space="preserve">6. Conclusion: The Enduring Legacy</w:t>
      </w:r>
    </w:p>
    <w:p>
      <w:pPr>
        <w:pStyle w:val="FirstParagraph"/>
      </w:pPr>
      <w:r>
        <w:t xml:space="preserve">This book report concludes that the portrayal of a</w:t>
      </w:r>
      <w:r>
        <w:t xml:space="preserve"> </w:t>
      </w:r>
      <w:r>
        <w:t xml:space="preserve">Surgeon</w:t>
      </w:r>
      <w:r>
        <w:t xml:space="preserve"> </w:t>
      </w:r>
      <w:r>
        <w:t xml:space="preserve">in</w:t>
      </w:r>
      <w:r>
        <w:t xml:space="preserve"> </w:t>
      </w:r>
      <w:r>
        <w:t xml:space="preserve">Sudan Khartoum</w:t>
      </w:r>
      <w:r>
        <w:t xml:space="preserve"> </w:t>
      </w:r>
      <w:r>
        <w:t xml:space="preserve">is a vital contribution to global literature on conflict and healthcare. It moves beyond statistics to humanize the crisis, offering readers an intimate look at the bravery required to heal in broken places.</w:t>
      </w:r>
    </w:p>
    <w:p>
      <w:pPr>
        <w:pStyle w:val="BodyText"/>
      </w:pPr>
      <w:r>
        <w:t xml:space="preserve">The narrative serves as a testament to the resilience of medical professionals who continue their work despite immense personal risk. By focusing on</w:t>
      </w:r>
      <w:r>
        <w:t xml:space="preserve"> </w:t>
      </w:r>
      <w:r>
        <w:t xml:space="preserve">Sudan Khartoum</w:t>
      </w:r>
      <w:r>
        <w:t xml:space="preserve">, it shines a light on a specific, often overlooked corner of global suffering, urging the international community to recognize not just the physical destruction but the erosion of healthcare infrastructure. The</w:t>
      </w:r>
      <w:r>
        <w:t xml:space="preserve"> </w:t>
      </w:r>
      <w:r>
        <w:t xml:space="preserve">Surgeon</w:t>
      </w:r>
      <w:r>
        <w:t xml:space="preserve"> </w:t>
      </w:r>
      <w:r>
        <w:t xml:space="preserve">stands as a symbol of hope and duty, reminding us that even in the darkest hours within</w:t>
      </w:r>
      <w:r>
        <w:t xml:space="preserve"> </w:t>
      </w:r>
      <w:r>
        <w:t xml:space="preserve">Sudan Khartoum</w:t>
      </w:r>
      <w:r>
        <w:t xml:space="preserve">, the commitment to saving lives remains unbroken.</w:t>
      </w:r>
    </w:p>
    <w:p>
      <w:pPr>
        <w:pStyle w:val="BodyText"/>
      </w:pPr>
      <w:r>
        <w:t xml:space="preserve">It is recommended that this text be included in curricula for medical ethics, humanitarian studies, and regional history to foster empathy and understanding among future healthcare providers and policymakers dealing with similar crises worldwide.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Surgeon of Al-Khartoum</dc:title>
  <dc:creator/>
  <dc:language>en</dc:language>
  <cp:keywords/>
  <dcterms:created xsi:type="dcterms:W3CDTF">2026-07-29T07:59:53Z</dcterms:created>
  <dcterms:modified xsi:type="dcterms:W3CDTF">2026-07-29T07:59:53Z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