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p>
    <w:bookmarkStart w:id="25" w:name="book-report-on-surgeon"/>
    <w:p>
      <w:pPr>
        <w:pStyle w:val="Heading1"/>
      </w:pPr>
      <w:r>
        <w:t xml:space="preserve">Book Report on "Surgeon"</w:t>
      </w:r>
    </w:p>
    <w:p>
      <w:pPr>
        <w:pStyle w:val="FirstParagraph"/>
      </w:pPr>
      <w:r>
        <w:rPr>
          <w:bCs/>
          <w:b/>
        </w:rPr>
        <w:t xml:space="preserve">Title:</w:t>
      </w:r>
      <w:r>
        <w:t xml:space="preserve"> </w:t>
      </w:r>
      <w:r>
        <w:t xml:space="preserve">Surgeon</w:t>
      </w:r>
    </w:p>
    <w:p>
      <w:pPr>
        <w:pStyle w:val="BodyText"/>
      </w:pPr>
      <w:r>
        <w:rPr>
          <w:bCs/>
          <w:b/>
        </w:rPr>
        <w:t xml:space="preserve">Date of Submission:</w:t>
      </w:r>
    </w:p>
    <w:p>
      <w:pPr>
        <w:pStyle w:val="BodyText"/>
      </w:pPr>
      <w:r>
        <w:rPr>
          <w:bCs/>
          <w:b/>
        </w:rPr>
        <w:t xml:space="preserve">Institution/Context:</w:t>
      </w:r>
    </w:p>
    <w:p>
      <w:pPr>
        <w:pStyle w:val="BodyText"/>
      </w:pPr>
      <w:r>
        <w:rPr>
          <w:iCs/>
          <w:i/>
        </w:rPr>
        <w:t xml:space="preserve">Note: This report is tailored for academic or professional review within the United States Los Angeles region.</w:t>
      </w:r>
    </w:p>
    <w:bookmarkStart w:id="20" w:name="i.-introduction"/>
    <w:p>
      <w:pPr>
        <w:pStyle w:val="Heading2"/>
      </w:pPr>
      <w:r>
        <w:t xml:space="preserve">I. Introduction</w:t>
      </w:r>
    </w:p>
    <w:p>
      <w:pPr>
        <w:pStyle w:val="FirstParagraph"/>
      </w:pPr>
      <w:r>
        <w:t xml:space="preserve">In the bustling, high-stakes environment of modern healthcare, few narratives capture the intersection of clinical precision and profound human vulnerability as effectively as Paul Kalanithi’s memoir,</w:t>
      </w:r>
      <w:r>
        <w:t xml:space="preserve"> </w:t>
      </w:r>
      <w:r>
        <w:rPr>
          <w:iCs/>
          <w:i/>
        </w:rPr>
        <w:t xml:space="preserve">"Surgeon"</w:t>
      </w:r>
      <w:r>
        <w:t xml:space="preserve">. Often referred to simply by this title in professional circles within the United States Los Angeles medical community, this book serves not merely as an autobiography but as a philosophical inquiry into what makes life worth living. As we analyze the text through the lens of a reader located in United States Los Angeles, it becomes evident that Kalanithi’s narrative resonates deeply with the unique cultural and professional fabric of this specific metropolitan area. The city itself, known for its blend of cutting-edge technology, diverse population, and intense pressure to perform under scrutiny, mirrors the internal landscape Kalanithi navigates while training as a neurosurgeon and subsequently facing his own mortality. This report aims to dissect the themes of identity transition from physician to patient, the ethical implications of end-of-life care in contemporary America, and the enduring legacy of finding meaning amidst despair.</w:t>
      </w:r>
    </w:p>
    <w:bookmarkEnd w:id="20"/>
    <w:bookmarkStart w:id="21" w:name="X8b7949b4664cb0085cdcb0e68e336a56064edc0"/>
    <w:p>
      <w:pPr>
        <w:pStyle w:val="Heading2"/>
      </w:pPr>
      <w:r>
        <w:t xml:space="preserve">II. The Dual Identity: Physician vs. Patient</w:t>
      </w:r>
    </w:p>
    <w:p>
      <w:pPr>
        <w:pStyle w:val="FirstParagraph"/>
      </w:pPr>
      <w:r>
        <w:t xml:space="preserve">One of the central pillars of</w:t>
      </w:r>
      <w:r>
        <w:t xml:space="preserve"> </w:t>
      </w:r>
      <w:r>
        <w:rPr>
          <w:iCs/>
          <w:i/>
        </w:rPr>
        <w:t xml:space="preserve">"Surgeon"</w:t>
      </w:r>
      <w:r>
        <w:t xml:space="preserve"> </w:t>
      </w:r>
      <w:r>
        <w:t xml:space="preserve">is the drastic shift in perspective Kalanithi experiences when his diagnosis transforms him from a healer to a healed who requires healing himself. For medical professionals in United States Los Angeles, where hospitals like Cedars-Sinai and UCLA Medical Center serve as epicenters of innovation, this duality is often theoretical until it becomes personal. Kalanithi details the psychological shock of realizing that his extensive training—years spent mastering anatomy and pathology at prestigious institutions including Stanford and Yale—cannot save him from lung cancer.</w:t>
      </w:r>
      <w:r>
        <w:t xml:space="preserve"> </w:t>
      </w:r>
      <w:r>
        <w:t xml:space="preserve">This aspect of the book is particularly relevant to United States Los Angeles, a hub for medical research and biotechnology. The city prides itself on pushing the boundaries of what is medically possible, yet Kalanithi’s story serves as a humbling reminder that despite these advancements, mortality remains an inevitable constant. His struggle to reconcile his identity as a "Surgeon," someone who holds life in their hands, with his new reality as a terminally ill patient provides a poignant commentary on the limits of medical science. The narrative forces readers to confront the uncomfortable truth that clinical competence does not equate to immunity from human suffering. In the context of United States Los Angeles, where efficiency and results are often prioritized, Kalanithi’s introspective journey offers a necessary counter-narrative emphasizing empathy and existential reflection over mere technical proficiency.</w:t>
      </w:r>
    </w:p>
    <w:bookmarkEnd w:id="21"/>
    <w:bookmarkStart w:id="22" w:name="iii.-existentialism-in-a-high-tech-era"/>
    <w:p>
      <w:pPr>
        <w:pStyle w:val="Heading2"/>
      </w:pPr>
      <w:r>
        <w:t xml:space="preserve">III. Existentialism in a High-Tech Era</w:t>
      </w:r>
    </w:p>
    <w:p>
      <w:pPr>
        <w:pStyle w:val="FirstParagraph"/>
      </w:pPr>
      <w:r>
        <w:t xml:space="preserve">Kalanithi’s background as an English Literature major before transitioning to medicine adds a unique literary layer to the memoir, making it accessible not just to healthcare workers but also to general readers in United States Los Angeles who appreciate narrative depth. The book is steeped in existentialist philosophy, drawing heavily from writers like Camus and Kierkegaard. Kalanithi grapples with the absurdity of planning a future when one’s lifespan is abruptly curtailed.</w:t>
      </w:r>
      <w:r>
        <w:t xml:space="preserve"> </w:t>
      </w:r>
      <w:r>
        <w:t xml:space="preserve">This theme resonates strongly in United States Los Angeles, a city that is frequently characterized by its forward-looking ethos, celebrity culture, and emphasis on legacy. The pressure to achieve "more" and "longer" is pervasive here. Kalanithi challenges this cultural imperative by asking what constitutes a meaningful life when time is finite. He does not provide easy answers but instead explores the tension between biological existence (having life) and a meaningful existence (living with purpose). For a reader in United States Los Angeles, surrounded by images of eternal youth and success, Kalanithi’s acceptance of his condition offers a radical form of liberation. It suggests that meaning is not found in longevity alone but in how one engages with the present moment, regardless of the duration.</w:t>
      </w:r>
    </w:p>
    <w:bookmarkEnd w:id="22"/>
    <w:bookmarkStart w:id="23" w:name="Xc4aa23fbe6b0d609c986f445076168a0cab05d0"/>
    <w:p>
      <w:pPr>
        <w:pStyle w:val="Heading2"/>
      </w:pPr>
      <w:r>
        <w:t xml:space="preserve">IV. The Healthcare System and End-of-Life Care</w:t>
      </w:r>
    </w:p>
    <w:p>
      <w:pPr>
        <w:pStyle w:val="FirstParagraph"/>
      </w:pPr>
      <w:r>
        <w:t xml:space="preserve">A critical examination of</w:t>
      </w:r>
      <w:r>
        <w:t xml:space="preserve"> </w:t>
      </w:r>
      <w:r>
        <w:rPr>
          <w:iCs/>
          <w:i/>
        </w:rPr>
        <w:t xml:space="preserve">"Surgeon"</w:t>
      </w:r>
      <w:r>
        <w:t xml:space="preserve"> </w:t>
      </w:r>
      <w:r>
        <w:t xml:space="preserve">must also address its depiction of the healthcare system, particularly regarding palliative care and doctor-patient relationships. Kalanithi’s interactions with his medical team in United States Los Angeles highlight both the compassion inherent in individual practitioners and the systemic challenges that can impede holistic care. He describes instances where well-meaning doctors struggled to discuss prognosis honestly, fearing they would shatter their patients' hope.</w:t>
      </w:r>
      <w:r>
        <w:t xml:space="preserve"> </w:t>
      </w:r>
      <w:r>
        <w:t xml:space="preserve">This dynamic is a microcosm of broader issues within the American healthcare landscape. In United States Los Angeles, with its diverse demographic and complex socio-economic disparities in health access, Kalanithi’s experience underscores the need for better communication skills among medical professionals. He advocates for a model where doctors are not just technicians fixing broken bodies but companions guiding patients through their final journeys. The book critiques the tendency to view death as a failure of medicine rather than a natural part of life. For students and practitioners in United States Los Angeles, this serves as an essential case study in the importance of empathy, clear communication, and respecting patient autonomy during end-of-life decisions.</w:t>
      </w:r>
    </w:p>
    <w:bookmarkEnd w:id="23"/>
    <w:bookmarkStart w:id="24" w:name="v.-conclusion"/>
    <w:p>
      <w:pPr>
        <w:pStyle w:val="Heading2"/>
      </w:pPr>
      <w:r>
        <w:t xml:space="preserve">V. Conclusion</w:t>
      </w:r>
    </w:p>
    <w:p>
      <w:pPr>
        <w:pStyle w:val="FirstParagraph"/>
      </w:pPr>
      <w:r>
        <w:t xml:space="preserve">In conclusion,</w:t>
      </w:r>
      <w:r>
        <w:t xml:space="preserve"> </w:t>
      </w:r>
      <w:r>
        <w:rPr>
          <w:iCs/>
          <w:i/>
        </w:rPr>
        <w:t xml:space="preserve">"Surgeon"</w:t>
      </w:r>
      <w:r>
        <w:t xml:space="preserve"> </w:t>
      </w:r>
      <w:r>
        <w:t xml:space="preserve">remains a profoundly impactful work that transcends the genre of medical memoirs. It is a testament to the resilience of the human spirit and a critical reflection on what it means to live fully in the face of death. For any individual or institution based in United States Los Angeles, engaging with this text offers valuable insights into both the professional responsibilities and personal vulnerabilities inherent in healthcare. The city’s identity as a center for medical excellence is enriched by Kalanithi’s reminder that technology and procedure must always be balanced with humanity and philosophical depth.</w:t>
      </w:r>
      <w:r>
        <w:t xml:space="preserve"> </w:t>
      </w:r>
      <w:r>
        <w:t xml:space="preserve">Ultimately,</w:t>
      </w:r>
      <w:r>
        <w:t xml:space="preserve"> </w:t>
      </w:r>
      <w:r>
        <w:rPr>
          <w:iCs/>
          <w:i/>
        </w:rPr>
        <w:t xml:space="preserve">"Surgeon"</w:t>
      </w:r>
      <w:r>
        <w:t xml:space="preserve"> </w:t>
      </w:r>
      <w:r>
        <w:t xml:space="preserve">challenges us to look beyond our careers, diagnoses, or locations—whether in United States Los Angeles or elsewhere—and ask what truly gives our lives weight and value. It is a call to embrace life with intentionality, to find joy in small moments, and to approach death not with fear but with dignity. As we continue to navigate the complexities of modern medicine and life itself, Paul Kalanithi’s words serve as a guiding light for those seeking meaning in the face of uncertainty.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dc:title>
  <dc:creator/>
  <cp:keywords/>
  <dcterms:created xsi:type="dcterms:W3CDTF">2026-07-29T20:34:59Z</dcterms:created>
  <dcterms:modified xsi:type="dcterms:W3CDTF">2026-07-29T20:34:59Z</dcterms:modified>
</cp:coreProperties>
</file>

<file path=docProps/custom.xml><?xml version="1.0" encoding="utf-8"?>
<Properties xmlns="http://schemas.openxmlformats.org/officeDocument/2006/custom-properties" xmlns:vt="http://schemas.openxmlformats.org/officeDocument/2006/docPropsVTypes"/>
</file>