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Complex</w:t>
      </w:r>
      <w:r>
        <w:t xml:space="preserve"> </w:t>
      </w:r>
      <w:r>
        <w:t xml:space="preserve">Environments</w:t>
      </w:r>
    </w:p>
    <w:bookmarkStart w:id="29" w:name="X5d4cd629946b2e6e7ee75dff77250ef2ae8843c"/>
    <w:p>
      <w:pPr>
        <w:pStyle w:val="Heading1"/>
      </w:pPr>
      <w:r>
        <w:t xml:space="preserve">Book Report: Systems Engineering in Complex Environments</w:t>
      </w:r>
    </w:p>
    <w:p>
      <w:pPr>
        <w:pStyle w:val="FirstParagraph"/>
      </w:pPr>
      <w:r>
        <w:rPr>
          <w:bCs/>
          <w:b/>
        </w:rPr>
        <w:t xml:space="preserve">Title:</w:t>
      </w:r>
      <w:r>
        <w:t xml:space="preserve"> </w:t>
      </w:r>
      <w:r>
        <w:t xml:space="preserve">Integrated Frameworks for Resilient Infrastructure and Governance</w:t>
      </w:r>
      <w:r>
        <w:br/>
      </w:r>
      <w:r>
        <w:rPr>
          <w:bCs/>
          <w:b/>
        </w:rPr>
        <w:t xml:space="preserve">Focal Region:</w:t>
      </w:r>
      <w:r>
        <w:t xml:space="preserve"> </w:t>
      </w:r>
      <w:r>
        <w:t xml:space="preserve">Afghanistan, Kabul</w:t>
      </w:r>
      <w:r>
        <w:br/>
      </w:r>
      <w:r>
        <w:rPr>
          <w:bCs/>
          <w:b/>
        </w:rPr>
        <w:t xml:space="preserve">Date:</w:t>
      </w:r>
      <w:r>
        <w:t xml:space="preserve"> </w:t>
      </w:r>
      <w:r>
        <w:t xml:space="preserve">October 24, 2023</w:t>
      </w:r>
    </w:p>
    <w:bookmarkStart w:id="20" w:name="i.-introduction-and-executive-summary"/>
    <w:p>
      <w:pPr>
        <w:pStyle w:val="Heading2"/>
      </w:pPr>
      <w:r>
        <w:t xml:space="preserve">I. Introduction and Executive Summary</w:t>
      </w:r>
    </w:p>
    <w:p>
      <w:pPr>
        <w:pStyle w:val="FirstParagraph"/>
      </w:pPr>
      <w:r>
        <w:t xml:space="preserve">This book report serves as a critical analysis of the role, necessity, and implementation strategies of a dedicated Systems Engineer within the specific geopolitical and infrastructural context of Kabul, Afghanistan. The modern understanding of development in post-conflict or fragile states requires more than isolated technical fixes; it demands a holistic approach that views water networks, telecommunications grids, energy distribution systems (including solar micro-grids), and administrative data flows as interconnected components of a single, resilient system. Consequently, this report argues that the appointment and integration of a Systems Engineer is not merely an operational suggestion but an imperative requirement for sustainable progress in Kabul.</w:t>
      </w:r>
    </w:p>
    <w:p>
      <w:pPr>
        <w:pStyle w:val="BodyText"/>
      </w:pPr>
      <w:r>
        <w:t xml:space="preserve">The primary objective of this document is to delineate how Systems Engineering principles can mitigate the risks associated with fragmented infrastructure projects. By analyzing case studies from similar regions and applying theoretical frameworks to the current reality of Afghanistan Kabul, we aim to provide a roadmap for interdisciplinary collaboration among international NGOs (INGOs), local government bodies, and technical contractors.</w:t>
      </w:r>
    </w:p>
    <w:bookmarkEnd w:id="20"/>
    <w:bookmarkStart w:id="21" w:name="X1b2854220e8d249c4158d4a024ba4096ee04bed"/>
    <w:p>
      <w:pPr>
        <w:pStyle w:val="Heading2"/>
      </w:pPr>
      <w:r>
        <w:t xml:space="preserve">II. The Contextual Landscape of Afghanistan Kabul</w:t>
      </w:r>
    </w:p>
    <w:p>
      <w:pPr>
        <w:pStyle w:val="FirstParagraph"/>
      </w:pPr>
      <w:r>
        <w:t xml:space="preserve">To understand the necessity of Systems Engineering in this region, one must first appreciate the unique challenges posed by the environment of Afghanistan Kabul. The capital city represents a microcosm of broader national issues, characterized by rapid urbanization, strained resources, and a complex socio-political landscape. Historically, infrastructure projects in Kabul have suffered from a "siloed" approach: electrical engineers focus on power without regard to water scarcity impacts; telecommunications specialists install fiber optics without coordinating with civil works for road repair; and humanitarian aid agencies deploy temporary solutions that conflict with long-term municipal planning.</w:t>
      </w:r>
    </w:p>
    <w:p>
      <w:pPr>
        <w:pStyle w:val="BodyText"/>
      </w:pPr>
      <w:r>
        <w:t xml:space="preserve">The result is a fragile urban ecosystem where the failure of one subsystem (e.g., a power fluctuation) can cascade into the failure of others (e.g., water pumping stations shutting down). In Kabul, where basic service provision is often inconsistent, this fragility is exacerbated. A Systems Engineer provides the architectural oversight needed to break these silos. They act as the central node that ensures interoperability between disparate systems, ensuring that interventions in one sector support rather than undermine objectives in another.</w:t>
      </w:r>
    </w:p>
    <w:bookmarkEnd w:id="21"/>
    <w:bookmarkStart w:id="22" w:name="iii.-the-role-of-the-systems-engineer"/>
    <w:p>
      <w:pPr>
        <w:pStyle w:val="Heading2"/>
      </w:pPr>
      <w:r>
        <w:t xml:space="preserve">III. The Role of the Systems Engineer</w:t>
      </w:r>
    </w:p>
    <w:p>
      <w:pPr>
        <w:pStyle w:val="FirstParagraph"/>
      </w:pPr>
      <w:r>
        <w:t xml:space="preserve">In this context, a Systems Engineer is defined not merely as an IT specialist but as a holistic problem solver who applies systematic thinking to complex socio-technical problems. Their core responsibilities in Afghanistan Kabul include:</w:t>
      </w:r>
    </w:p>
    <w:p>
      <w:pPr>
        <w:numPr>
          <w:ilvl w:val="0"/>
          <w:numId w:val="1001"/>
        </w:numPr>
        <w:pStyle w:val="Compact"/>
      </w:pPr>
      <w:r>
        <w:rPr>
          <w:bCs/>
          <w:b/>
        </w:rPr>
        <w:t xml:space="preserve">Lifecycle Management:</w:t>
      </w:r>
      <w:r>
        <w:t xml:space="preserve"> </w:t>
      </w:r>
      <w:r>
        <w:t xml:space="preserve">Moving beyond installation to oversee the entire lifecycle of infrastructure, from design and procurement through operation, maintenance, and eventual decommissioning or upgrade.</w:t>
      </w:r>
    </w:p>
    <w:p>
      <w:pPr>
        <w:numPr>
          <w:ilvl w:val="0"/>
          <w:numId w:val="1001"/>
        </w:numPr>
        <w:pStyle w:val="Compact"/>
      </w:pPr>
      <w:r>
        <w:rPr>
          <w:bCs/>
          <w:b/>
        </w:rPr>
        <w:t xml:space="preserve">Risk Analysis and Resilience Planning:</w:t>
      </w:r>
      <w:r>
        <w:t xml:space="preserve"> </w:t>
      </w:r>
      <w:r>
        <w:t xml:space="preserve">Identifying single points of failure in Kabul's utility grids. For instance, mapping how reliance on imported fuel for generators creates systemic vulnerability during supply chain disruptions.</w:t>
      </w:r>
    </w:p>
    <w:p>
      <w:pPr>
        <w:numPr>
          <w:ilvl w:val="0"/>
          <w:numId w:val="1001"/>
        </w:numPr>
        <w:pStyle w:val="Compact"/>
      </w:pPr>
      <w:r>
        <w:rPr>
          <w:bCs/>
          <w:b/>
        </w:rPr>
        <w:t xml:space="preserve">Data Integration:</w:t>
      </w:r>
      <w:r>
        <w:t xml:space="preserve"> </w:t>
      </w:r>
      <w:r>
        <w:t xml:space="preserve">Creating unified data platforms that allow different stakeholders—such as the Ministry of Public Health and local water authorities—to share real-time information regarding service outages or resource availability.</w:t>
      </w:r>
    </w:p>
    <w:p>
      <w:pPr>
        <w:numPr>
          <w:ilvl w:val="0"/>
          <w:numId w:val="1001"/>
        </w:numPr>
        <w:pStyle w:val="Compact"/>
      </w:pPr>
      <w:r>
        <w:rPr>
          <w:bCs/>
          <w:b/>
        </w:rPr>
        <w:t xml:space="preserve">Sustainability Analysis:</w:t>
      </w:r>
      <w:r>
        <w:t xml:space="preserve"> </w:t>
      </w:r>
      <w:r>
        <w:t xml:space="preserve">Evaluating whether proposed technical solutions are culturally acceptable, economically viable for long-term maintenance by local entities, and environmentally sustainable given Kabul’s limited water resources.</w:t>
      </w:r>
    </w:p>
    <w:p>
      <w:pPr>
        <w:pStyle w:val="FirstParagraph"/>
      </w:pPr>
      <w:r>
        <w:t xml:space="preserve">The Systems Engineer acts as a translator between technical teams and policy makers. They ensure that high-level strategic goals of stability and development in Afghanistan Kabul are translated into actionable technical specifications, while also ensuring that on-the-ground technical constraints inform realistic policy decisions.</w:t>
      </w:r>
    </w:p>
    <w:bookmarkEnd w:id="22"/>
    <w:bookmarkStart w:id="26" w:name="iv.-strategic-implementation-framework"/>
    <w:p>
      <w:pPr>
        <w:pStyle w:val="Heading2"/>
      </w:pPr>
      <w:r>
        <w:t xml:space="preserve">IV. Strategic Implementation Framework</w:t>
      </w:r>
    </w:p>
    <w:p>
      <w:pPr>
        <w:pStyle w:val="FirstParagraph"/>
      </w:pPr>
      <w:r>
        <w:t xml:space="preserve">The implementation of Systems Engineering methodologies in Afghanistan Kabul requires a phased approach. This report proposes the following three-phase framework:</w:t>
      </w:r>
    </w:p>
    <w:bookmarkStart w:id="23" w:name="audit-and-mapping-phase"/>
    <w:p>
      <w:pPr>
        <w:pStyle w:val="Heading3"/>
      </w:pPr>
      <w:r>
        <w:t xml:space="preserve">Audit and Mapping Phase</w:t>
      </w:r>
    </w:p>
    <w:p>
      <w:pPr>
        <w:pStyle w:val="FirstParagraph"/>
      </w:pPr>
      <w:r>
        <w:t xml:space="preserve">The initial phase involves a comprehensive audit of existing infrastructure systems. The Systems Engineer must map out the current state of hardware, software, human resources, and regulatory frameworks. In Kabul, this is particularly challenging due to data scarcity and outdated records. Therefore, the engineer must employ robust estimation techniques and engage with local community leaders to gather ground-truth data regarding service reliability.</w:t>
      </w:r>
    </w:p>
    <w:bookmarkEnd w:id="23"/>
    <w:bookmarkStart w:id="24" w:name="integration-design-phase"/>
    <w:p>
      <w:pPr>
        <w:pStyle w:val="Heading3"/>
      </w:pPr>
      <w:r>
        <w:t xml:space="preserve">Integration Design Phase</w:t>
      </w:r>
    </w:p>
    <w:p>
      <w:pPr>
        <w:pStyle w:val="FirstParagraph"/>
      </w:pPr>
      <w:r>
        <w:t xml:space="preserve">Following the audit, the Systems Engineer develops an integrated architecture design. This involves identifying interfaces between systems. For example, if a new solar power installation is planned for a hospital in Kabul, the engineer must determine how it integrates with existing battery backups, water purification systems that require electricity for pumps, and communication networks used for medical records. The output of this phase is a unified system requirements specification document.</w:t>
      </w:r>
    </w:p>
    <w:bookmarkEnd w:id="24"/>
    <w:bookmarkStart w:id="25" w:name="feedback-loop-and-adaptive-management"/>
    <w:p>
      <w:pPr>
        <w:pStyle w:val="Heading3"/>
      </w:pPr>
      <w:r>
        <w:t xml:space="preserve">Feedback Loop and Adaptive Management</w:t>
      </w:r>
    </w:p>
    <w:p>
      <w:pPr>
        <w:pStyle w:val="FirstParagraph"/>
      </w:pPr>
      <w:r>
        <w:t xml:space="preserve">The final phase emphasizes the dynamic nature of the operating environment in Afghanistan Kabul. Systems are not static; they are influenced by political shifts, economic fluctuations, and climate changes. The Systems Engineer must establish feedback loops where operational data is continuously analyzed to adjust strategies. This adaptive management ensures that the system remains resilient in the face of uncertainty.</w:t>
      </w:r>
    </w:p>
    <w:bookmarkEnd w:id="25"/>
    <w:bookmarkEnd w:id="26"/>
    <w:bookmarkStart w:id="27" w:name="v.-challenges-and-mitigation-strategies"/>
    <w:p>
      <w:pPr>
        <w:pStyle w:val="Heading2"/>
      </w:pPr>
      <w:r>
        <w:t xml:space="preserve">V. Challenges and Mitigation Strategies</w:t>
      </w:r>
    </w:p>
    <w:p>
      <w:pPr>
        <w:pStyle w:val="FirstParagraph"/>
      </w:pPr>
      <w:r>
        <w:t xml:space="preserve">Implementing a robust Systems Engineering framework in Afghanistan Kabul presents significant challenges. Security concerns may limit site access, while brain drain has resulted in a shortage of local technical talent capable of sustaining complex systems once international support withdraws.</w:t>
      </w:r>
    </w:p>
    <w:p>
      <w:pPr>
        <w:pStyle w:val="BodyText"/>
      </w:pPr>
      <w:r>
        <w:t xml:space="preserve">To mitigate these risks, the book report recommends:</w:t>
      </w:r>
    </w:p>
    <w:p>
      <w:pPr>
        <w:numPr>
          <w:ilvl w:val="0"/>
          <w:numId w:val="1002"/>
        </w:numPr>
        <w:pStyle w:val="Compact"/>
      </w:pPr>
      <w:r>
        <w:rPr>
          <w:bCs/>
          <w:b/>
        </w:rPr>
        <w:t xml:space="preserve">Capacity Building:</w:t>
      </w:r>
      <w:r>
        <w:t xml:space="preserve"> </w:t>
      </w:r>
      <w:r>
        <w:t xml:space="preserve">Integrating training modules for Afghan engineers within every Systems Engineering project to ensure knowledge transfer and local ownership.</w:t>
      </w:r>
    </w:p>
    <w:p>
      <w:pPr>
        <w:numPr>
          <w:ilvl w:val="0"/>
          <w:numId w:val="1002"/>
        </w:numPr>
        <w:pStyle w:val="Compact"/>
      </w:pPr>
      <w:r>
        <w:rPr>
          <w:bCs/>
          <w:b/>
        </w:rPr>
        <w:t xml:space="preserve">Simplified Standards:</w:t>
      </w:r>
    </w:p>
    <w:p>
      <w:pPr>
        <w:numPr>
          <w:ilvl w:val="0"/>
          <w:numId w:val="1002"/>
        </w:numPr>
        <w:pStyle w:val="Compact"/>
      </w:pPr>
      <w:r>
        <w:rPr>
          <w:bCs/>
          <w:b/>
        </w:rPr>
        <w:t xml:space="preserve">Cultural Sensitivity:</w:t>
      </w:r>
      <w:r>
        <w:t xml:space="preserve"> </w:t>
      </w:r>
      <w:r>
        <w:t xml:space="preserve">Ensuring that system designs respect local social structures and cultural norms, thereby increasing community acceptance and protection of infrastructure.</w:t>
      </w:r>
    </w:p>
    <w:bookmarkEnd w:id="27"/>
    <w:bookmarkStart w:id="28" w:name="vii.-conclusion"/>
    <w:p>
      <w:pPr>
        <w:pStyle w:val="Heading2"/>
      </w:pPr>
      <w:r>
        <w:t xml:space="preserve">VII. Conclusion</w:t>
      </w:r>
    </w:p>
    <w:p>
      <w:pPr>
        <w:pStyle w:val="FirstParagraph"/>
      </w:pPr>
      <w:r>
        <w:t xml:space="preserve">In conclusion, the application of Systems Engineering in Afghanistan Kabul is not a luxury but a necessity for achieving sustainable development outcomes. By adopting a holistic view that connects technical components with human and organizational factors, we can build infrastructure that is not only functional but resilient. The role of the Systems Engineer serves as the glue that binds fragmented efforts into cohesive, impactful solutions. Without this interdisciplinary coordination, individual projects risk becoming isolated islands of success in a sea of systemic failure.</w:t>
      </w:r>
    </w:p>
    <w:p>
      <w:pPr>
        <w:pStyle w:val="BodyText"/>
      </w:pPr>
      <w:r>
        <w:t xml:space="preserve">This report underscores that for Afghanistan Kabul to move toward stability and prosperity, its development strategy must evolve from isolated technical interventions to integrated systems thinking. It is only through the rigorous application of Systems Engineering principles that we can hope to create durable improvements in the quality of life for the citizens of this resilient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Complex Environments</dc:title>
  <dc:creator/>
  <dc:language>en</dc:language>
  <cp:keywords/>
  <dcterms:created xsi:type="dcterms:W3CDTF">2026-07-29T01:55:44Z</dcterms:created>
  <dcterms:modified xsi:type="dcterms:W3CDTF">2026-07-29T01:55:44Z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