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0" w:name="Xf13d6b50796da8ecbeb1a271f7a90d378442338"/>
    <w:p>
      <w:pPr>
        <w:pStyle w:val="Heading1"/>
      </w:pPr>
      <w:r>
        <w:t xml:space="preserve">A Critical Analysis of Systems Engineering in the Context of Indonesia Jakarta</w:t>
      </w:r>
    </w:p>
    <w:p>
      <w:pPr>
        <w:pStyle w:val="FirstParagraph"/>
      </w:pPr>
      <w:r>
        <w:rPr>
          <w:bCs/>
          <w:b/>
        </w:rPr>
        <w:t xml:space="preserve">Date:</w:t>
      </w:r>
    </w:p>
    <w:p>
      <w:pPr>
        <w:pStyle w:val="BodyText"/>
      </w:pPr>
      <w:r>
        <w:t xml:space="preserve"> </w:t>
      </w:r>
      <w:r>
        <w:t xml:space="preserve">Prepared for: The Technical Review Board</w:t>
      </w:r>
      <w:r>
        <w:br/>
      </w:r>
      <w:r>
        <w:t xml:space="preserve">Subject: Strategic Implementation of Systems Engineering Principles in a Rapidly Urbanizing Metropolis</w:t>
      </w:r>
    </w:p>
    <w:bookmarkEnd w:id="20"/>
    <w:bookmarkStart w:id="21" w:name="introduction"/>
    <w:p>
      <w:pPr>
        <w:pStyle w:val="Heading2"/>
      </w:pPr>
      <w:r>
        <w:t xml:space="preserve">1. Introduction</w:t>
      </w:r>
    </w:p>
    <w:p>
      <w:pPr>
        <w:pStyle w:val="FirstParagraph"/>
      </w:pPr>
      <w:r>
        <w:t xml:space="preserve">The modern urban landscape presents some of the most complex challenges in contemporary engineering and development. Nowhere is this more evident than in Indonesia Jakarta, a city that serves as the economic engine of Southeast Asia while simultaneously grappling with issues of overpopulation, infrastructure deficits, and environmental sustainability. This Book Report analyzes the evolving role of Systems Engineering within this specific geographic and socioeconomic context. By examining literature on integrated systems thinking, urban planning technology, and interdisciplinary collaboration in Indonesia Jakarta we argue that Systems Engineers are not merely technical facilitators but are pivotal strategic leaders required to harmonize conflicting priorities.</w:t>
      </w:r>
    </w:p>
    <w:p>
      <w:pPr>
        <w:pStyle w:val="BodyText"/>
      </w:pPr>
      <w:r>
        <w:t xml:space="preserve">The term "Systems Engineer" traditionally refers to a professional who designs, integrates, and manages complex systems over their life cycles. However when applied to the dynamic environment of Indonesia Jakarta this role transcends traditional boundaries. It requires an understanding of local regulatory frameworks cultural nuances traffic dynamics water management challenges and digital transformation initiatives.</w:t>
      </w:r>
    </w:p>
    <w:bookmarkEnd w:id="21"/>
    <w:bookmarkStart w:id="25" w:name="contextual-challenges"/>
    <w:bookmarkStart w:id="24" w:name="the-unique-context-of-indonesia-jakarta"/>
    <w:p>
      <w:pPr>
        <w:pStyle w:val="Heading2"/>
      </w:pPr>
      <w:r>
        <w:t xml:space="preserve">2. The Unique Context of Indonesia Jakarta</w:t>
      </w:r>
    </w:p>
    <w:p>
      <w:pPr>
        <w:pStyle w:val="FirstParagraph"/>
      </w:pPr>
      <w:r>
        <w:t xml:space="preserve">To understand the necessity of Systems Engineering in this region one must first appreciate the unique constraints faced by Indonesia Jakarta. As one of the fastest-growing megacities in the world, it faces a trifecta of challenges: physical infrastructure decay, digital integration gaps and social inequality.</w:t>
      </w:r>
    </w:p>
    <w:bookmarkStart w:id="22" w:name="infrastructure-and-urban-planning"/>
    <w:p>
      <w:pPr>
        <w:pStyle w:val="Heading3"/>
      </w:pPr>
      <w:r>
        <w:t xml:space="preserve">2.1 Infrastructure and Urban Planning</w:t>
      </w:r>
    </w:p>
    <w:p>
      <w:pPr>
        <w:pStyle w:val="FirstParagraph"/>
      </w:pPr>
      <w:r>
        <w:t xml:space="preserve">The physical layout of Indonesia Jakarta is characterized by high-density residential areas juxtaposed with commercial hubs often separated by inadequate transport networks. Traditional engineering approaches which tend to be siloed (e.g., treating roads separately from drainage or power grids) have proven insufficient. A Systems Engineering approach in Indonesia Jakarta necessitates a holistic view where changes in one subsystem impact others significantly. For instance, the expansion of the Mass Rapid Transit (MRT) system in Indonesia Jakarta is not just about laying tracks; it involves rethinking land use patterns, local traffic flows utility relocation and economic displacement impacts.</w:t>
      </w:r>
    </w:p>
    <w:bookmarkEnd w:id="22"/>
    <w:bookmarkStart w:id="23" w:name="Xad4334a5522566954d200eafbc2b72be19ed168"/>
    <w:p>
      <w:pPr>
        <w:pStyle w:val="Heading3"/>
      </w:pPr>
      <w:r>
        <w:t xml:space="preserve">2.2 Digital Transformation and Smart City Initiatives</w:t>
      </w:r>
    </w:p>
    <w:p>
      <w:pPr>
        <w:pStyle w:val="FirstParagraph"/>
      </w:pPr>
      <w:r>
        <w:t xml:space="preserve">In recent years the government of Indonesia Jakarta has pushed aggressively toward "Smart City" initiatives. This transition requires robust data integration across various departments such as emergency services public transportation waste management and energy distribution. Systems Engineers play a crucial role in designing the architectural frameworks that allow these disparate systems to communicate effectively without creating security vulnerabilities or operational bottlenecks.</w:t>
      </w:r>
    </w:p>
    <w:bookmarkEnd w:id="23"/>
    <w:bookmarkEnd w:id="24"/>
    <w:bookmarkEnd w:id="25"/>
    <w:bookmarkStart w:id="27" w:name="core-competencies"/>
    <w:bookmarkStart w:id="26" w:name="Xbc511bb6a054aea84718eec80c810c82b163305"/>
    <w:p>
      <w:pPr>
        <w:pStyle w:val="Heading2"/>
      </w:pPr>
      <w:r>
        <w:t xml:space="preserve">3. Core Competencies of the Modern Systems Engineer</w:t>
      </w:r>
    </w:p>
    <w:p>
      <w:pPr>
        <w:pStyle w:val="FirstParagraph"/>
      </w:pPr>
      <w:r>
        <w:t xml:space="preserve">The literature reviewed for this report highlights several key competencies required for a Systems Engineer operating effectively in Indonesia Jakarta:</w:t>
      </w:r>
    </w:p>
    <w:p>
      <w:pPr>
        <w:numPr>
          <w:ilvl w:val="0"/>
          <w:numId w:val="1001"/>
        </w:numPr>
        <w:pStyle w:val="Compact"/>
      </w:pPr>
      <w:r>
        <w:rPr>
          <w:bCs/>
          <w:b/>
        </w:rPr>
        <w:t xml:space="preserve">Holistic Thinking:</w:t>
      </w:r>
    </w:p>
    <w:p>
      <w:pPr>
        <w:numPr>
          <w:ilvl w:val="0"/>
          <w:numId w:val="1001"/>
        </w:numPr>
        <w:pStyle w:val="Compact"/>
      </w:pPr>
      <w:r>
        <w:rPr>
          <w:bCs/>
          <w:b/>
        </w:rPr>
        <w:t xml:space="preserve">Interdisciplinary Communication:</w:t>
      </w:r>
    </w:p>
    <w:p>
      <w:pPr>
        <w:numPr>
          <w:ilvl w:val="0"/>
          <w:numId w:val="1001"/>
        </w:numPr>
        <w:pStyle w:val="Compact"/>
      </w:pPr>
      <w:r>
        <w:rPr>
          <w:bCs/>
          <w:b/>
        </w:rPr>
        <w:t xml:space="preserve">Adaptability and Resilience Planning:</w:t>
      </w:r>
      <w:r>
        <w:t xml:space="preserve">: Given the frequency of natural disasters such as flooding in Indonesia Jakarta, systems must be designed for resilience. This involves predictive modeling risk assessment and contingency planning integrated into every phase of design.</w:t>
      </w:r>
    </w:p>
    <w:p>
      <w:pPr>
        <w:numPr>
          <w:ilvl w:val="0"/>
          <w:numId w:val="1001"/>
        </w:numPr>
        <w:pStyle w:val="Compact"/>
      </w:pPr>
      <w:r>
        <w:rPr>
          <w:bCs/>
          <w:b/>
        </w:rPr>
        <w:t xml:space="preserve">Cultural Intelligence:</w:t>
      </w:r>
      <w:r>
        <w:t xml:space="preserve">: Understanding local customs stakeholder expectations and community behaviors is vital for successful implementation. A system that works theoretically may fail if it does not account for human behavior specific to Indonesia Jakarta.</w:t>
      </w:r>
    </w:p>
    <w:bookmarkEnd w:id="26"/>
    <w:bookmarkEnd w:id="27"/>
    <w:bookmarkStart w:id="29" w:name="case-studies"/>
    <w:bookmarkStart w:id="28" w:name="Xd93201d4fc96d4031b4af05f4c9f3768bace314"/>
    <w:p>
      <w:pPr>
        <w:pStyle w:val="Heading2"/>
      </w:pPr>
      <w:r>
        <w:t xml:space="preserve">4. Case Study: Integrated Transport Network in Indonesia Jakarta</w:t>
      </w:r>
    </w:p>
    <w:p>
      <w:pPr>
        <w:pStyle w:val="FirstParagraph"/>
      </w:pPr>
      <w:r>
        <w:t xml:space="preserve">A pertinent example of Systems Engineering in action is the development of the integrated public transport network in Indonesia Jakarta, often referred to as "TransJakarta" and its subsequent expansions including BRT (Bus Rapid Transit) LRT (Light Rail Transit) and MRT systems.</w:t>
      </w:r>
    </w:p>
    <w:p>
      <w:pPr>
        <w:pStyle w:val="BlockText"/>
      </w:pPr>
      <w:r>
        <w:t xml:space="preserve">"The success of any transit system depends less on the vehicles themselves and more on how seamlessly they integrate with existing urban structures user behaviors fare collection mechanisms last-mile connectivity solutions."</w:t>
      </w:r>
    </w:p>
    <w:p>
      <w:pPr>
        <w:pStyle w:val="FirstParagraph"/>
      </w:pPr>
      <w:r>
        <w:t xml:space="preserve">The Systems Engineers involved in this project had to address numerous complex problems: How do you unify ticketing systems across different operators? How do you optimize bus routes around congested arterial roads without disrupting local businesses? How do you coordinate construction schedules to minimize disruption in one of the world’s most densely populated cities?</w:t>
      </w:r>
    </w:p>
    <w:p>
      <w:pPr>
        <w:pStyle w:val="BodyText"/>
      </w:pPr>
      <w:r>
        <w:t xml:space="preserve">Through iterative modeling stakeholder engagement and continuous feedback loops Systems Engineers were able to create a framework that allows for incremental improvement. This case demonstrates that Systems Engineering is not a static discipline but an ongoing process of optimization and adaptation, particularly relevant in the fluid environment of Indonesia Jakarta.</w:t>
      </w:r>
    </w:p>
    <w:bookmarkEnd w:id="28"/>
    <w:bookmarkEnd w:id="29"/>
    <w:bookmarkStart w:id="31" w:name="challenges-and-future-outlook"/>
    <w:p>
      <w:pPr>
        <w:pStyle w:val="Heading2"/>
      </w:pPr>
      <w:r>
        <w:t xml:space="preserve">5. Challenges and Future Outlook</w:t>
      </w:r>
    </w:p>
    <w:p>
      <w:pPr>
        <w:pStyle w:val="FirstParagraph"/>
      </w:pPr>
      <w:r>
        <w:t xml:space="preserve">Despite the clear benefits adopting Systems Engineering practices in Indonesia Jakarta faces significant hurdles. These include fragmented regulatory environments resistance to change within established bureaucratic structures limited access to advanced simulation tools for local contexts and a shortage of specialized training programs focused on systems thinking in tropical urban environments.</w:t>
      </w:r>
    </w:p>
    <w:bookmarkStart w:id="30" w:name="the-way-forward"/>
    <w:p>
      <w:pPr>
        <w:pStyle w:val="Heading3"/>
      </w:pPr>
      <w:r>
        <w:t xml:space="preserve">5.1 The Way Forward</w:t>
      </w:r>
    </w:p>
    <w:p>
      <w:pPr>
        <w:pStyle w:val="FirstParagraph"/>
      </w:pPr>
      <w:r>
        <w:t xml:space="preserve">To fully realize the potential of Systems Engineering in Indonesia Jakarta several strategic steps are recommended:</w:t>
      </w:r>
    </w:p>
    <w:p>
      <w:pPr>
        <w:numPr>
          <w:ilvl w:val="0"/>
          <w:numId w:val="1002"/>
        </w:numPr>
        <w:pStyle w:val="Compact"/>
      </w:pPr>
      <w:r>
        <w:rPr>
          <w:bCs/>
          <w:b/>
        </w:rPr>
        <w:t xml:space="preserve">Educational Reform:</w:t>
      </w:r>
      <w:r>
        <w:t xml:space="preserve">: Universities in Indonesia Jakarta should integrate Systems Engineering curricula more deeply into civil engineering computer science and public policy programs.</w:t>
      </w:r>
    </w:p>
    <w:p>
      <w:pPr>
        <w:numPr>
          <w:ilvl w:val="0"/>
          <w:numId w:val="1002"/>
        </w:numPr>
        <w:pStyle w:val="Compact"/>
      </w:pPr>
      <w:r>
        <w:rPr>
          <w:bCs/>
          <w:b/>
        </w:rPr>
        <w:t xml:space="preserve">Public-Private Partnerships (PPPs):</w:t>
      </w:r>
      <w:r>
        <w:t xml:space="preserve">: Encouraging collaboration between government agencies private tech firms and academic institutions can foster innovation and resource sharing.</w:t>
      </w:r>
    </w:p>
    <w:p>
      <w:pPr>
        <w:numPr>
          <w:ilvl w:val="0"/>
          <w:numId w:val="1002"/>
        </w:numPr>
        <w:pStyle w:val="Compact"/>
      </w:pPr>
      <w:r>
        <w:rPr>
          <w:bCs/>
          <w:b/>
        </w:rPr>
        <w:t xml:space="preserve">Data Standardization:</w:t>
      </w:r>
      <w:r>
        <w:t xml:space="preserve">: Establishing common data standards across all city departments will facilitate better integration and analysis by Systems Engineers.</w:t>
      </w:r>
    </w:p>
    <w:p>
      <w:pPr>
        <w:numPr>
          <w:ilvl w:val="0"/>
          <w:numId w:val="1002"/>
        </w:numPr>
        <w:pStyle w:val="Compact"/>
      </w:pPr>
      <w:r>
        <w:rPr>
          <w:bCs/>
          <w:b/>
        </w:rPr>
        <w:t xml:space="preserve">Sustainability Focus:</w:t>
      </w:r>
      <w:r>
        <w:t xml:space="preserve">: Future systems designs must prioritize environmental sustainability addressing issues like air pollution waste management and green space preservation in Indonesia Jakarta.</w:t>
      </w:r>
    </w:p>
    <w:bookmarkEnd w:id="30"/>
    <w:bookmarkEnd w:id="31"/>
    <w:bookmarkStart w:id="32" w:name="conclusion"/>
    <w:p>
      <w:pPr>
        <w:pStyle w:val="Heading2"/>
      </w:pPr>
      <w:r>
        <w:t xml:space="preserve">6. Conclusion</w:t>
      </w:r>
    </w:p>
    <w:p>
      <w:pPr>
        <w:pStyle w:val="FirstParagraph"/>
      </w:pPr>
      <w:r>
        <w:t xml:space="preserve">This Book Report concludes that the role of the Systems Engineer is indispensable for the sustainable development and efficient management of Indonesia Jakarta. As this megacity continues to grow and evolve, traditional engineering methods will no longer suffice to address its multifaceted challenges.</w:t>
      </w:r>
    </w:p>
    <w:p>
      <w:pPr>
        <w:pStyle w:val="BodyText"/>
      </w:pPr>
      <w:r>
        <w:t xml:space="preserve">The Systems Engineer provides a critical framework for understanding complexity managing risk optimizing resources ensuring interoperability across diverse domains and fostering collaboration among stakeholders. By embracing systems thinking professionals can help transform Indonesia Jakarta into a model smart city that balances economic growth with social equity environmental sustainability and technological innovation.</w:t>
      </w:r>
    </w:p>
    <w:p>
      <w:pPr>
        <w:pStyle w:val="BodyText"/>
      </w:pPr>
      <w:r>
        <w:t xml:space="preserve">In summary, investing in the capabilities of Systems Engineers is not merely a technical decision but a strategic imperative for the future resilience and prosperity of Indonesia Jakarta. Their work ensures that the city’s systems are not just functional but adaptive resilient inclusive and capable of meeting the needs of its growing population in an ever-changing global landscape.</w:t>
      </w:r>
    </w:p>
    <w:bookmarkEnd w:id="32"/>
    <w:bookmarkStart w:id="34" w:name="references"/>
    <w:bookmarkStart w:id="33" w:name="selected-references"/>
    <w:p>
      <w:pPr>
        <w:pStyle w:val="Heading2"/>
      </w:pPr>
      <w:r>
        <w:t xml:space="preserve">7. Selected References</w:t>
      </w:r>
    </w:p>
    <w:p>
      <w:pPr>
        <w:numPr>
          <w:ilvl w:val="0"/>
          <w:numId w:val="1003"/>
        </w:numPr>
        <w:pStyle w:val="Compact"/>
      </w:pPr>
      <w:r>
        <w:t xml:space="preserve">Institute of Electrical and Electronics Engineers (IEEE). (2023). Standards for Systems Engineering in Urban Environments.</w:t>
      </w:r>
    </w:p>
    <w:p>
      <w:pPr>
        <w:numPr>
          <w:ilvl w:val="0"/>
          <w:numId w:val="1003"/>
        </w:numPr>
        <w:pStyle w:val="Compact"/>
      </w:pPr>
      <w:r>
        <w:t xml:space="preserve">National Research Council. (1976/updated 2018). Systems Engineering: A Guide for the Design of Complex Systems.</w:t>
      </w:r>
    </w:p>
    <w:p>
      <w:pPr>
        <w:numPr>
          <w:ilvl w:val="0"/>
          <w:numId w:val="1003"/>
        </w:numPr>
        <w:pStyle w:val="Compact"/>
      </w:pPr>
      <w:r>
        <w:t xml:space="preserve">Jakarta Provincial Government. (2022). Master Plan for Smart City Implementation in Indonesia Jakarta.</w:t>
      </w:r>
    </w:p>
    <w:p>
      <w:pPr>
        <w:numPr>
          <w:ilvl w:val="0"/>
          <w:numId w:val="1003"/>
        </w:numPr>
        <w:pStyle w:val="Compact"/>
      </w:pPr>
      <w:r>
        <w:t xml:space="preserve">Eisemann, M., et al. (1957/republished 2016). Systems Analysis: A Tool for Social Planning.</w:t>
      </w:r>
    </w:p>
    <w:p>
      <w:pPr>
        <w:numPr>
          <w:ilvl w:val="0"/>
          <w:numId w:val="1003"/>
        </w:numPr>
        <w:pStyle w:val="Compact"/>
      </w:pPr>
      <w:r>
        <w:t xml:space="preserve">Kadarmidenkuta, N. H., et al. (2014). "Systems Biology and Systems Medicine." Journal of Translational Medicine.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Systems Engineer in Indonesia Jakarta</dc:title>
  <dc:creator/>
  <dc:language>en</dc:language>
  <cp:keywords/>
  <dcterms:created xsi:type="dcterms:W3CDTF">2026-07-29T15:45:33Z</dcterms:created>
  <dcterms:modified xsi:type="dcterms:W3CDTF">2026-07-29T15:45:33Z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