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New</w:t>
      </w:r>
      <w:r>
        <w:t xml:space="preserve"> </w:t>
      </w:r>
      <w:r>
        <w:t xml:space="preserve">Zealand</w:t>
      </w:r>
      <w:r>
        <w:t xml:space="preserve"> </w:t>
      </w:r>
      <w:r>
        <w:t xml:space="preserve">Auckland</w:t>
      </w:r>
    </w:p>
    <w:bookmarkStart w:id="33" w:name="Xc406cb2f822f2272db9f010620948a22e0c372d"/>
    <w:p>
      <w:pPr>
        <w:pStyle w:val="Heading1"/>
      </w:pPr>
      <w:r>
        <w:t xml:space="preserve">Book Report: Systems Engineering in the Context of New Zealand Auckland</w:t>
      </w:r>
    </w:p>
    <w:p>
      <w:pPr>
        <w:pStyle w:val="FirstParagraph"/>
      </w:pPr>
      <w:r>
        <w:rPr>
          <w:bCs/>
          <w:b/>
        </w:rPr>
        <w:t xml:space="preserve">Date:</w:t>
      </w:r>
      <w:r>
        <w:t xml:space="preserve"> </w:t>
      </w:r>
      <w:r>
        <w:t xml:space="preserve">October 26, 2023</w:t>
      </w:r>
      <w:r>
        <w:br/>
      </w:r>
      <w:r>
        <w:t xml:space="preserve"> </w:t>
      </w:r>
      <w:r>
        <w:rPr>
          <w:iCs/>
          <w:i/>
        </w:rPr>
        <w:t xml:space="preserve">This document serves as a comprehensive Book Report analyzing the role, challenges, and strategic importance of Systems Engineering within the specific geographical and economic landscape of New Zealand Auckland.</w:t>
      </w:r>
    </w:p>
    <w:bookmarkStart w:id="20" w:name="introduction"/>
    <w:p>
      <w:pPr>
        <w:pStyle w:val="Heading2"/>
      </w:pPr>
      <w:r>
        <w:t xml:space="preserve">1. Introduction</w:t>
      </w:r>
    </w:p>
    <w:p>
      <w:pPr>
        <w:pStyle w:val="FirstParagraph"/>
      </w:pPr>
      <w:r>
        <w:t xml:space="preserve">In recent years, the discipline of Systems Engineering (SE) has evolved from a purely aerospace or defense-focused field into a critical component of modern urban infrastructure, telecommunications, and environmental management. This book report examines the literature surrounding Systems Engineering with a specific lens focused on its application in New Zealand Auckland. As New Zealand’s largest city and primary economic hub, Auckland presents a unique case study for systems thinking due to its rapid population growth, complex geographical constraints (being built across two major harbors), and strict environmental mandates.</w:t>
      </w:r>
    </w:p>
    <w:p>
      <w:pPr>
        <w:pStyle w:val="BodyText"/>
      </w:pPr>
      <w:r>
        <w:t xml:space="preserve">The central thesis of this report is that Systems Engineering is not merely a technical skill set in New Zealand Auckland; it is the foundational framework required to solve "wicked problems" such as housing shortages, transport congestion, and climate resilience. By synthesizing theoretical frameworks with local case studies from Auckland infrastructure projects, we argue that the integration of SE principles into public policy and urban planning is essential for sustainable development.</w:t>
      </w:r>
    </w:p>
    <w:bookmarkEnd w:id="20"/>
    <w:bookmarkStart w:id="21" w:name="X0c612c097a321ea0650a18b4ccd8a33ce94f5fa"/>
    <w:p>
      <w:pPr>
        <w:pStyle w:val="Heading2"/>
      </w:pPr>
      <w:r>
        <w:t xml:space="preserve">2. Contextual Background: Why New Zealand Auckland?</w:t>
      </w:r>
    </w:p>
    <w:p>
      <w:pPr>
        <w:pStyle w:val="FirstParagraph"/>
      </w:pPr>
      <w:r>
        <w:t xml:space="preserve">To understand the necessity of a specialized report on Systems Engineering in New Zealand Auckland, one must first appreciate the unique challenges facing the region. Auckland is often described as a "linear city," stretching along narrow strips of land between volcanic cones and two different bodies of water—the Waitematā Harbour to the north and Manukau Harbour to the south.</w:t>
      </w:r>
    </w:p>
    <w:p>
      <w:pPr>
        <w:pStyle w:val="BodyText"/>
      </w:pPr>
      <w:r>
        <w:rPr>
          <w:bCs/>
          <w:b/>
        </w:rPr>
        <w:t xml:space="preserve">Population Growth:</w:t>
      </w:r>
      <w:r>
        <w:t xml:space="preserve"> </w:t>
      </w:r>
      <w:r>
        <w:t xml:space="preserve">The City Plan projects that Auckland’s population will reach nearly 2.3 million by 2050. This demographic shift places immense pressure on existing systems, including water supply, wastewater management, public transport networks (including the new Metro rail system), and digital infrastructure.</w:t>
      </w:r>
    </w:p>
    <w:p>
      <w:pPr>
        <w:pStyle w:val="BodyText"/>
      </w:pPr>
      <w:r>
        <w:rPr>
          <w:bCs/>
          <w:b/>
        </w:rPr>
        <w:t xml:space="preserve">Geographical Complexity:</w:t>
      </w:r>
      <w:r>
        <w:t xml:space="preserve"> </w:t>
      </w:r>
      <w:r>
        <w:t xml:space="preserve">Unlike many other global cities that expand uniformly outward, Auckland’s growth is constrained by geography. This requires highly integrated systems engineering approaches to bridge divides rather than simply filling space. The connection between the North Shore and the Central Business District (CBD) via new bridges and ferries exemplifies a complex system of transport nodes requiring precise engineering synchronization.</w:t>
      </w:r>
    </w:p>
    <w:bookmarkEnd w:id="21"/>
    <w:bookmarkStart w:id="25" w:name="core-themes-in-systems-engineering"/>
    <w:p>
      <w:pPr>
        <w:pStyle w:val="Heading2"/>
      </w:pPr>
      <w:r>
        <w:t xml:space="preserve">3. Core Themes in Systems Engineering</w:t>
      </w:r>
    </w:p>
    <w:p>
      <w:pPr>
        <w:pStyle w:val="FirstParagraph"/>
      </w:pPr>
      <w:r>
        <w:t xml:space="preserve">The literature reviewed for this book report highlights three core themes of Systems Engineering that are directly applicable to the New Zealand Auckland context:</w:t>
      </w:r>
    </w:p>
    <w:bookmarkStart w:id="22" w:name="X3264becac4325304f3d09126554fc7a97ce7d92"/>
    <w:p>
      <w:pPr>
        <w:pStyle w:val="Heading3"/>
      </w:pPr>
      <w:r>
        <w:t xml:space="preserve">3.1 Holistic Integration and Lifecycle Management</w:t>
      </w:r>
    </w:p>
    <w:p>
      <w:pPr>
        <w:pStyle w:val="FirstParagraph"/>
      </w:pPr>
      <w:r>
        <w:t xml:space="preserve">A fundamental principle of SE is viewing a project not as an isolated component, but as part of a larger system lifecycle. In New Zealand Auckland, this means that the construction of a new residential complex cannot be viewed solely through the lens of civil engineering. It must be integrated with local council planning laws (Unitary Plan), environmental impact assessments regarding native flora and fauna, and long-term maintenance costs for water infrastructure.</w:t>
      </w:r>
    </w:p>
    <w:p>
      <w:pPr>
        <w:pStyle w:val="BodyText"/>
      </w:pPr>
      <w:r>
        <w:t xml:space="preserve">The report emphasizes that failure to adopt this holistic view often leads to "silos" in decision-making, where transport improvements are outpaced by housing development, leading to chronic congestion. For a Systems Engineer working in New Zealand Auckland, the ability to model these interactions early in the design phase is crucial.</w:t>
      </w:r>
    </w:p>
    <w:bookmarkEnd w:id="22"/>
    <w:bookmarkStart w:id="23" w:name="resilience-and-climate-adaptation"/>
    <w:p>
      <w:pPr>
        <w:pStyle w:val="Heading3"/>
      </w:pPr>
      <w:r>
        <w:t xml:space="preserve">3.2 Resilience and Climate Adaptation</w:t>
      </w:r>
    </w:p>
    <w:p>
      <w:pPr>
        <w:pStyle w:val="FirstParagraph"/>
      </w:pPr>
      <w:r>
        <w:t xml:space="preserve">New Zealand is increasingly vulnerable to climate change impacts, including rising sea levels and extreme weather events. Systems Engineering provides tools for modeling resilience. For instance, the "Auckland Unitary Plan" includes extensive provisions for managing flood risks in low-lying areas like Devonport and parts of the South Auckland suburbs. A Systems Engineer must model how water drainage systems interact with urban density to prevent catastrophic flooding during storm surges.</w:t>
      </w:r>
    </w:p>
    <w:bookmarkEnd w:id="23"/>
    <w:bookmarkStart w:id="24" w:name="Xd308973d1408bcb620dba23b6c2586ebe5c53b5"/>
    <w:p>
      <w:pPr>
        <w:pStyle w:val="Heading3"/>
      </w:pPr>
      <w:r>
        <w:t xml:space="preserve">3.3 Stakeholder Engagement and Māori Partnership</w:t>
      </w:r>
    </w:p>
    <w:p>
      <w:pPr>
        <w:pStyle w:val="FirstParagraph"/>
      </w:pPr>
      <w:r>
        <w:t xml:space="preserve">A critical aspect of working in New Zealand is recognizing the Treaty of Waitangi obligations. Systems Engineering in this context must include robust stakeholder engagement frameworks that incorporate Mana Whenua (local Māori authority) perspectives. This is not just a social requirement but a technical one, as traditional ecological knowledge often provides vital data about historical land and water usage that informs modern engineering designs.</w:t>
      </w:r>
    </w:p>
    <w:bookmarkEnd w:id="24"/>
    <w:bookmarkEnd w:id="25"/>
    <w:bookmarkStart w:id="28" w:name="X1d16004d31efb36e95e45c3352f3ad607063677"/>
    <w:p>
      <w:pPr>
        <w:pStyle w:val="Heading2"/>
      </w:pPr>
      <w:r>
        <w:t xml:space="preserve">4. Case Studies: Systems Engineering in Action</w:t>
      </w:r>
    </w:p>
    <w:p>
      <w:pPr>
        <w:pStyle w:val="FirstParagraph"/>
      </w:pPr>
      <w:r>
        <w:t xml:space="preserve">To ground these theoretical concepts, we review two significant projects in New Zealand Auckland that demonstrate Systems Engineering principles:</w:t>
      </w:r>
    </w:p>
    <w:bookmarkStart w:id="26" w:name="X32a33a747f1fc3f9edda8dfb2dee48459fbb351"/>
    <w:p>
      <w:pPr>
        <w:pStyle w:val="Heading4"/>
      </w:pPr>
      <w:r>
        <w:t xml:space="preserve">The Auckland Light Rail (City-Wide Network)</w:t>
      </w:r>
    </w:p>
    <w:p>
      <w:pPr>
        <w:pStyle w:val="FirstParagraph"/>
      </w:pPr>
      <w:r>
        <w:t xml:space="preserve">This project is a prime example of complex systems integration. It involves coordinating traffic signal priorities, utility relocation (water, gas, electricity), pedestrian pathways, and digital ticketing systems. A Systems Engineer’s role was to ensure that these disparate subsystems functioned as a cohesive whole. The report highlights how poor integration in earlier phases led to delays and budget overruns, underscoring the need for rigorous systems architecture management.</w:t>
      </w:r>
    </w:p>
    <w:bookmarkEnd w:id="26"/>
    <w:bookmarkStart w:id="27" w:name="the-waterview-connection"/>
    <w:p>
      <w:pPr>
        <w:pStyle w:val="Heading4"/>
      </w:pPr>
      <w:r>
        <w:t xml:space="preserve">The Waterview Connection</w:t>
      </w:r>
    </w:p>
    <w:p>
      <w:pPr>
        <w:pStyle w:val="FirstParagraph"/>
      </w:pPr>
      <w:r>
        <w:t xml:space="preserve">This major transport project involved tunneling under a sensitive ecological area (the Waipareira Stream). The Systems Engineering approach here focused on balancing heavy traffic flow requirements with strict environmental protections for local biodiversity. The successful outcome demonstrates how SE can facilitate trade-offs between development needs and conservation goals in New Zealand Auckland.</w:t>
      </w:r>
    </w:p>
    <w:bookmarkEnd w:id="27"/>
    <w:bookmarkEnd w:id="28"/>
    <w:bookmarkStart w:id="30" w:name="challenges-and-recommendations"/>
    <w:p>
      <w:pPr>
        <w:pStyle w:val="Heading2"/>
      </w:pPr>
      <w:r>
        <w:t xml:space="preserve">5. Challenges and Recommendations</w:t>
      </w:r>
    </w:p>
    <w:p>
      <w:pPr>
        <w:pStyle w:val="FirstParagraph"/>
      </w:pPr>
      <w:r>
        <w:t xml:space="preserve">Despite the clear benefits, the book report identifies several challenges in implementing Systems Engineering effectively in New Zealand Auckland:</w:t>
      </w:r>
    </w:p>
    <w:p>
      <w:pPr>
        <w:numPr>
          <w:ilvl w:val="0"/>
          <w:numId w:val="1001"/>
        </w:numPr>
        <w:pStyle w:val="Compact"/>
      </w:pPr>
      <w:r>
        <w:rPr>
          <w:bCs/>
          <w:b/>
        </w:rPr>
        <w:t xml:space="preserve">Skill Gaps:</w:t>
      </w:r>
      <w:r>
        <w:t xml:space="preserve"> </w:t>
      </w:r>
      <w:r>
        <w:t xml:space="preserve">There is a shortage of qualified Systems Engineers with specific experience in urban infrastructure within New Zealand. Upskilling programs are needed.</w:t>
      </w:r>
    </w:p>
    <w:p>
      <w:pPr>
        <w:numPr>
          <w:ilvl w:val="0"/>
          <w:numId w:val="1001"/>
        </w:numPr>
        <w:pStyle w:val="Compact"/>
      </w:pPr>
      <w:r>
        <w:rPr>
          <w:bCs/>
          <w:b/>
        </w:rPr>
        <w:t xml:space="preserve">Data Fragmentation:</w:t>
      </w:r>
      <w:r>
        <w:t xml:space="preserve"> </w:t>
      </w:r>
      <w:r>
        <w:t xml:space="preserve">Data regarding Auckland’s infrastructure is often held by different entities (Auckland Council, KiwiRail, Watercare), making integrated systems modeling difficult due to data silos.</w:t>
      </w:r>
    </w:p>
    <w:p>
      <w:pPr>
        <w:numPr>
          <w:ilvl w:val="0"/>
          <w:numId w:val="1001"/>
        </w:numPr>
        <w:pStyle w:val="Compact"/>
      </w:pPr>
      <w:r>
        <w:t xml:space="preserve">Funding Cycles:The short-term political funding cycles in New Zealand often conflict with the long-term lifecycle perspective inherent in Systems Engineering.</w:t>
      </w:r>
    </w:p>
    <w:bookmarkStart w:id="29" w:name="recommendations-for-stakeholders"/>
    <w:p>
      <w:pPr>
        <w:pStyle w:val="Heading3"/>
      </w:pPr>
      <w:r>
        <w:rPr>
          <w:iCs/>
          <w:i/>
        </w:rPr>
        <w:t xml:space="preserve">Recommendations for Stakeholders:</w:t>
      </w:r>
    </w:p>
    <w:p>
      <w:pPr>
        <w:numPr>
          <w:ilvl w:val="0"/>
          <w:numId w:val="1002"/>
        </w:numPr>
        <w:pStyle w:val="Compact"/>
      </w:pPr>
      <w:r>
        <w:rPr>
          <w:bCs/>
          <w:b/>
        </w:rPr>
        <w:t xml:space="preserve">Create a Centralized Data Hub:</w:t>
      </w:r>
      <w:r>
        <w:t xml:space="preserve"> </w:t>
      </w:r>
      <w:r>
        <w:t xml:space="preserve">Auckland Council should lead the creation of a secure, standardized data platform for all infrastructure assets to enable better Systems Engineering modeling.</w:t>
      </w:r>
    </w:p>
    <w:p>
      <w:pPr>
        <w:numPr>
          <w:ilvl w:val="0"/>
          <w:numId w:val="1002"/>
        </w:numPr>
        <w:pStyle w:val="Compact"/>
      </w:pPr>
      <w:r>
        <w:rPr>
          <w:bCs/>
          <w:b/>
        </w:rPr>
        <w:t xml:space="preserve">Institute SE Standards in Public Procurement:</w:t>
      </w:r>
      <w:r>
        <w:t xml:space="preserve"> </w:t>
      </w:r>
      <w:r>
        <w:t xml:space="preserve">Government tenders for major infrastructure in New Zealand Auckland should require vendors to demonstrate Systems Engineering maturity and lifecycle management plans.</w:t>
      </w:r>
    </w:p>
    <w:p>
      <w:pPr>
        <w:numPr>
          <w:ilvl w:val="0"/>
          <w:numId w:val="1002"/>
        </w:numPr>
        <w:pStyle w:val="Compact"/>
      </w:pPr>
      <w:r>
        <w:rPr>
          <w:bCs/>
          <w:b/>
        </w:rPr>
        <w:t xml:space="preserve">Promote Interdisciplinary Education:</w:t>
      </w:r>
      <w:r>
        <w:t xml:space="preserve"> </w:t>
      </w:r>
      <w:r>
        <w:t xml:space="preserve">Universities in Auckland should expand curricula that combine engineering with social sciences and environmental studies to produce engineers capable of navigating the complex socio-technical landscape of the region.</w:t>
      </w:r>
    </w:p>
    <w:bookmarkEnd w:id="29"/>
    <w:bookmarkEnd w:id="30"/>
    <w:bookmarkStart w:id="32" w:name="conclusion"/>
    <w:p>
      <w:pPr>
        <w:pStyle w:val="Heading2"/>
      </w:pPr>
      <w:r>
        <w:t xml:space="preserve">6. Conclusion</w:t>
      </w:r>
    </w:p>
    <w:p>
      <w:pPr>
        <w:pStyle w:val="FirstParagraph"/>
      </w:pPr>
      <w:r>
        <w:t xml:space="preserve">In conclusion, this book report establishes that Systems Engineering is indispensable for the future development of New Zealand Auckland. As the city navigates unprecedented growth and environmental challenges, the ability to view infrastructure not as isolated projects but as interconnected systems will determine its success or failure.</w:t>
      </w:r>
    </w:p>
    <w:p>
      <w:pPr>
        <w:pStyle w:val="BodyText"/>
      </w:pPr>
      <w:r>
        <w:t xml:space="preserve">The integration of holistic thinking, climate resilience modeling, and inclusive stakeholder engagement—core tenets of Systems Engineering—offers a roadmap for managing Auckland’s complexity. By prioritizing these approaches in policy and practice, New Zealand can ensure that Auckland remains a livable, sustainable, and prosperous city for future generations.</w:t>
      </w:r>
    </w:p>
    <w:bookmarkStart w:id="31" w:name="key-takeaways"/>
    <w:p>
      <w:pPr>
        <w:pStyle w:val="Heading3"/>
      </w:pPr>
      <w:r>
        <w:t xml:space="preserve">Key Takeaways</w:t>
      </w:r>
    </w:p>
    <w:p>
      <w:pPr>
        <w:pStyle w:val="FirstParagraph"/>
      </w:pPr>
      <w:r>
        <w:rPr>
          <w:bCs/>
          <w:b/>
        </w:rPr>
        <w:t xml:space="preserve">- Systems Engineering is critical for managing the complexity of growth in New Zealand Auckland.</w:t>
      </w:r>
    </w:p>
    <w:p>
      <w:pPr>
        <w:pStyle w:val="BodyText"/>
      </w:pPr>
      <w:r>
        <w:rPr>
          <w:bCs/>
          <w:b/>
        </w:rPr>
        <w:t xml:space="preserve">- Integration of transport, housing, and environmental systems is more important than isolated project delivery.</w:t>
      </w:r>
    </w:p>
    <w:p>
      <w:pPr>
        <w:pStyle w:val="BodyText"/>
      </w:pPr>
      <w:r>
        <w:rPr>
          <w:bCs/>
          <w:b/>
        </w:rPr>
        <w:t xml:space="preserve">- Engaging with local Māori communities and addressing data silos are vital steps for successful implementation.</w:t>
      </w:r>
    </w:p>
    <w:bookmarkEnd w:id="31"/>
    <w:p>
      <w:pPr>
        <w:pStyle w:val="BodyText"/>
      </w:pPr>
      <w:r>
        <w:br/>
      </w:r>
    </w:p>
    <w:p>
      <w:r>
        <w:pict>
          <v:rect style="width:0;height:1.5pt" o:hralign="center" o:hrstd="t" o:hr="t"/>
        </w:pict>
      </w:r>
    </w:p>
    <w:p>
      <w:pPr>
        <w:pStyle w:val="FirstParagraph"/>
      </w:pPr>
      <w:r>
        <w:t xml:space="preserve">This report was prepared in accordance with academic standards for Systems Engineering literature review, specifically tailored to the regional context of New Zealand Auckland.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Systems Engineering in the Context of New Zealand Auckland</dc:title>
  <dc:creator/>
  <dc:language>en</dc:language>
  <cp:keywords/>
  <dcterms:created xsi:type="dcterms:W3CDTF">2026-07-29T16:07:12Z</dcterms:created>
  <dcterms:modified xsi:type="dcterms:W3CDTF">2026-07-29T16:07:12Z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