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31" w:name="X67f80215f127896e4a89591633a9df5ba82be1e"/>
    <w:p>
      <w:pPr>
        <w:pStyle w:val="Heading1"/>
      </w:pPr>
      <w:r>
        <w:t xml:space="preserve">Book Report: The Systems Engineer in Nigeria Abuja</w:t>
      </w:r>
    </w:p>
    <w:bookmarkStart w:id="21" w:name="title-of-reference-work"/>
    <w:p>
      <w:pPr>
        <w:pStyle w:val="Heading2"/>
      </w:pPr>
      <w:r>
        <w:rPr>
          <w:bCs/>
          <w:b/>
        </w:rPr>
        <w:t xml:space="preserve">Title of Reference Work:</w:t>
      </w:r>
    </w:p>
    <w:p>
      <w:pPr>
        <w:pStyle w:val="FirstParagraph"/>
      </w:pPr>
      <w:r>
        <w:rPr>
          <w:iCs/>
          <w:i/>
        </w:rPr>
        <w:t xml:space="preserve">"Integrated Systems Engineering for Emerging Economies: A Framework for Sustainable Development"</w:t>
      </w:r>
    </w:p>
    <w:bookmarkStart w:id="20" w:name="report-overview"/>
    <w:p>
      <w:pPr>
        <w:pStyle w:val="Heading3"/>
      </w:pPr>
      <w:r>
        <w:rPr>
          <w:bCs/>
          <w:b/>
        </w:rPr>
        <w:t xml:space="preserve">Report Overview</w:t>
      </w:r>
    </w:p>
    <w:p>
      <w:pPr>
        <w:pStyle w:val="FirstParagraph"/>
      </w:pPr>
      <w:r>
        <w:t xml:space="preserve">This report analyzes the critical intersection between systems engineering methodologies and the unique infrastructural challenges present in Nigeria Abuja. As Nigeria’s capital city undergoes rapid urbanization, digital transformation, and political centralization, the demand for competent Systems Engineers has never been higher. This document explores how systems engineering principles can be applied to solve complex problems in infrastructure, logistics, energy management, and IT integration within the specific context of Nigeria Abuja.</w:t>
      </w:r>
    </w:p>
    <w:bookmarkEnd w:id="20"/>
    <w:bookmarkEnd w:id="21"/>
    <w:bookmarkStart w:id="22" w:name="introduction-the-nigerian-abuja-context"/>
    <w:p>
      <w:pPr>
        <w:pStyle w:val="Heading2"/>
      </w:pPr>
      <w:r>
        <w:rPr>
          <w:bCs/>
          <w:b/>
        </w:rPr>
        <w:t xml:space="preserve">1. Introduction: The Nigerian Abuja Context</w:t>
      </w:r>
    </w:p>
    <w:p>
      <w:pPr>
        <w:pStyle w:val="FirstParagraph"/>
      </w:pPr>
      <w:r>
        <w:t xml:space="preserve">Nigeria Abuja stands as a symbol of modern African urban planning, yet it faces paradoxical challenges. As the Federal Capital Territory, it is the nerve center of governance in Nigeria. However, like many rapidly growing metropolises in developing nations, it struggles with traffic congestion, power supply instability, waste management inefficiencies, and digital divide issues. The role of the</w:t>
      </w:r>
      <w:r>
        <w:t xml:space="preserve"> </w:t>
      </w:r>
      <w:r>
        <w:rPr>
          <w:bCs/>
          <w:b/>
        </w:rPr>
        <w:t xml:space="preserve">Systems Engineer</w:t>
      </w:r>
      <w:r>
        <w:t xml:space="preserve"> </w:t>
      </w:r>
      <w:r>
        <w:t xml:space="preserve">in this environment is not merely technical but strategic.</w:t>
      </w:r>
    </w:p>
    <w:p>
      <w:pPr>
        <w:pStyle w:val="BodyText"/>
      </w:pPr>
      <w:r>
        <w:t xml:space="preserve">A Systems Engineer does not simply build components; they design holistic solutions that integrate hardware, software, people processes, and data. In Nigeria Abuja, where resources may be constrained and regulatory frameworks are still maturing, the ability to view projects as interconnected systems is vital. This report argues that adopting a systems engineering approach in Nigeria Abuja can lead to more resilient infrastructure and efficient service delivery.</w:t>
      </w:r>
    </w:p>
    <w:bookmarkEnd w:id="22"/>
    <w:bookmarkStart w:id="23" w:name="X0cf15d681291ea2142e6a0ea9ea8f1b22544637"/>
    <w:p>
      <w:pPr>
        <w:pStyle w:val="Heading2"/>
      </w:pPr>
      <w:r>
        <w:rPr>
          <w:bCs/>
          <w:b/>
        </w:rPr>
        <w:t xml:space="preserve">2. The Core Competencies of the Systems Engineer</w:t>
      </w:r>
    </w:p>
    <w:p>
      <w:pPr>
        <w:pStyle w:val="FirstParagraph"/>
      </w:pPr>
      <w:r>
        <w:t xml:space="preserve">The reference text defines a Systems Engineer as a professional who bridges the gap between disparate technologies and organizational goals. Key competencies include:</w:t>
      </w:r>
    </w:p>
    <w:p>
      <w:pPr>
        <w:numPr>
          <w:ilvl w:val="0"/>
          <w:numId w:val="1001"/>
        </w:numPr>
        <w:pStyle w:val="Compact"/>
      </w:pPr>
      <w:r>
        <w:rPr>
          <w:bCs/>
          <w:b/>
        </w:rPr>
        <w:t xml:space="preserve">Holistic Thinking:</w:t>
      </w:r>
      <w:r>
        <w:t xml:space="preserve"> </w:t>
      </w:r>
      <w:r>
        <w:t xml:space="preserve">The ability to see the big picture rather than isolated parts.</w:t>
      </w:r>
    </w:p>
    <w:p>
      <w:pPr>
        <w:numPr>
          <w:ilvl w:val="0"/>
          <w:numId w:val="1001"/>
        </w:numPr>
        <w:pStyle w:val="Compact"/>
      </w:pPr>
      <w:r>
        <w:rPr>
          <w:bCs/>
          <w:b/>
        </w:rPr>
        <w:t xml:space="preserve">Risk Management:</w:t>
      </w:r>
      <w:r>
        <w:t xml:space="preserve"> </w:t>
      </w:r>
      <w:r>
        <w:t xml:space="preserve">Identifying potential failure points in complex networks.</w:t>
      </w:r>
    </w:p>
    <w:p>
      <w:pPr>
        <w:numPr>
          <w:ilvl w:val="0"/>
          <w:numId w:val="1001"/>
        </w:numPr>
        <w:pStyle w:val="Compact"/>
      </w:pPr>
      <w:r>
        <w:rPr>
          <w:bCs/>
          <w:b/>
        </w:rPr>
        <w:t xml:space="preserve">Lifecycle Management:</w:t>
      </w:r>
      <w:r>
        <w:t xml:space="preserve"> </w:t>
      </w:r>
      <w:r>
        <w:t xml:space="preserve">Understanding the entire lifespan of a system, from conception to disposal.</w:t>
      </w:r>
    </w:p>
    <w:p>
      <w:pPr>
        <w:numPr>
          <w:ilvl w:val="0"/>
          <w:numId w:val="1001"/>
        </w:numPr>
        <w:pStyle w:val="Compact"/>
      </w:pPr>
      <w:r>
        <w:rPr>
          <w:bCs/>
          <w:b/>
        </w:rPr>
        <w:t xml:space="preserve">Cross-Disciplinary Communication:</w:t>
      </w:r>
      <w:r>
        <w:t xml:space="preserve"> </w:t>
      </w:r>
      <w:r>
        <w:t xml:space="preserve">Translating technical jargon for policymakers and non-technical stakeholders.</w:t>
      </w:r>
    </w:p>
    <w:p>
      <w:pPr>
        <w:pStyle w:val="FirstParagraph"/>
      </w:pPr>
      <w:r>
        <w:t xml:space="preserve">In the context of Nigeria Abuja, these competencies are crucial. For instance, when designing a smart traffic management system for the city’s major arterials like Ahmadu Bello Way or Shehu Shagari Way, a Systems Engineer must consider not just the sensors and cameras (technology), but also driver behavior (human factor), power availability for equipment infrastructure, and data privacy laws.</w:t>
      </w:r>
    </w:p>
    <w:bookmarkEnd w:id="23"/>
    <w:bookmarkStart w:id="27" w:name="X879d8488bd06827d32e68bb1cc5f7958ce1b35d"/>
    <w:p>
      <w:pPr>
        <w:pStyle w:val="Heading2"/>
      </w:pPr>
      <w:r>
        <w:rPr>
          <w:bCs/>
          <w:b/>
        </w:rPr>
        <w:t xml:space="preserve">3. Application Case Studies in Nigeria Abuja</w:t>
      </w:r>
    </w:p>
    <w:bookmarkStart w:id="24" w:name="a.-energy-grid-integration"/>
    <w:p>
      <w:pPr>
        <w:pStyle w:val="Heading3"/>
      </w:pPr>
      <w:r>
        <w:rPr>
          <w:iCs/>
          <w:i/>
        </w:rPr>
        <w:t xml:space="preserve">A. Energy Grid Integration</w:t>
      </w:r>
    </w:p>
    <w:p>
      <w:pPr>
        <w:pStyle w:val="FirstParagraph"/>
      </w:pPr>
      <w:r>
        <w:t xml:space="preserve">Nigeria’s power sector has historically faced fragmentation. A Systems Engineer in Nigeria Abuja plays a pivotal role in integrating renewable energy sources, such as solar micro-grids, into the national grid or local distribution networks. By treating the energy system as an integrated whole—balancing supply from dispersed solar panels with demand from residential and commercial hubs—engineers can reduce load-shedding impacts.</w:t>
      </w:r>
    </w:p>
    <w:bookmarkEnd w:id="24"/>
    <w:bookmarkStart w:id="25" w:name="b.-digital-governance-and-e-services"/>
    <w:p>
      <w:pPr>
        <w:pStyle w:val="Heading3"/>
      </w:pPr>
      <w:r>
        <w:rPr>
          <w:iCs/>
          <w:i/>
        </w:rPr>
        <w:t xml:space="preserve">B. Digital Governance and E-Services</w:t>
      </w:r>
    </w:p>
    <w:p>
      <w:pPr>
        <w:pStyle w:val="FirstParagraph"/>
      </w:pPr>
      <w:r>
        <w:t xml:space="preserve">The Federal Capital Territory Administration (FCTA) is increasingly moving toward digital governance. Here, the Systems Engineer ensures interoperability between different government databases—such as land registry, tax collection, and identity verification systems. Without a systems approach, these entities often operate in silos, leading to data redundancy and inefficiency. The engineer designs the architecture that allows seamless data flow across departments.</w:t>
      </w:r>
    </w:p>
    <w:bookmarkEnd w:id="25"/>
    <w:bookmarkStart w:id="26" w:name="c.-urban-mobility-solutions"/>
    <w:p>
      <w:pPr>
        <w:pStyle w:val="Heading3"/>
      </w:pPr>
      <w:r>
        <w:rPr>
          <w:iCs/>
          <w:i/>
        </w:rPr>
        <w:t xml:space="preserve">C. Urban Mobility Solutions</w:t>
      </w:r>
    </w:p>
    <w:p>
      <w:pPr>
        <w:pStyle w:val="FirstParagraph"/>
      </w:pPr>
      <w:r>
        <w:t xml:space="preserve">Nigeria Abuja’s expansion requires robust transportation planning. Systems Engineers apply simulation models to predict traffic flows under various scenarios, such as the introduction of new bus rapid transit (BRT) lanes or ring roads. They analyze the impact of these changes on surrounding ecosystems and local economies, ensuring sustainable urban growth.</w:t>
      </w:r>
    </w:p>
    <w:bookmarkEnd w:id="26"/>
    <w:bookmarkEnd w:id="27"/>
    <w:bookmarkStart w:id="28" w:name="challenges-specific-to-nigeria-abuja"/>
    <w:p>
      <w:pPr>
        <w:pStyle w:val="Heading2"/>
      </w:pPr>
      <w:r>
        <w:rPr>
          <w:bCs/>
          <w:b/>
        </w:rPr>
        <w:t xml:space="preserve">4. Challenges Specific to Nigeria Abuja</w:t>
      </w:r>
    </w:p>
    <w:p>
      <w:pPr>
        <w:pStyle w:val="FirstParagraph"/>
      </w:pPr>
      <w:r>
        <w:t xml:space="preserve">The reference book highlights several barriers that Systems Engineers face in emerging economies:</w:t>
      </w:r>
    </w:p>
    <w:p>
      <w:pPr>
        <w:numPr>
          <w:ilvl w:val="0"/>
          <w:numId w:val="1002"/>
        </w:numPr>
        <w:pStyle w:val="Compact"/>
      </w:pPr>
      <w:r>
        <w:rPr>
          <w:bCs/>
          <w:b/>
        </w:rPr>
        <w:t xml:space="preserve">Data Scarcity and Quality:</w:t>
      </w:r>
      <w:r>
        <w:t xml:space="preserve"> </w:t>
      </w:r>
      <w:r>
        <w:t xml:space="preserve">Reliable data is often lacking or outdated, making modeling difficult. Engineers must employ robust estimation techniques.</w:t>
      </w:r>
    </w:p>
    <w:p>
      <w:pPr>
        <w:numPr>
          <w:ilvl w:val="0"/>
          <w:numId w:val="1002"/>
        </w:numPr>
        <w:pStyle w:val="Compact"/>
      </w:pPr>
      <w:r>
        <w:rPr>
          <w:bCs/>
          <w:b/>
        </w:rPr>
        <w:t xml:space="preserve">Budgetary Constraints:</w:t>
      </w:r>
    </w:p>
    <w:p>
      <w:pPr>
        <w:numPr>
          <w:ilvl w:val="0"/>
          <w:numId w:val="1002"/>
        </w:numPr>
        <w:pStyle w:val="Compact"/>
      </w:pPr>
      <w:r>
        <w:rPr>
          <w:bCs/>
          <w:b/>
        </w:rPr>
        <w:t xml:space="preserve">Talent Gap:</w:t>
      </w:r>
      <w:r>
        <w:t xml:space="preserve"> </w:t>
      </w:r>
      <w:r>
        <w:t xml:space="preserve">While Nigeria Abuja has a growing pool of engineers, specialized systems engineering expertise is still developing. Continuous professional development is essential.</w:t>
      </w:r>
    </w:p>
    <w:p>
      <w:pPr>
        <w:numPr>
          <w:ilvl w:val="0"/>
          <w:numId w:val="1002"/>
        </w:numPr>
        <w:pStyle w:val="Compact"/>
      </w:pPr>
      <w:r>
        <w:t xml:space="preserve">Infrastructure Deficits:</w:t>
      </w:r>
    </w:p>
    <w:p>
      <w:pPr>
        <w:pStyle w:val="FirstParagraph"/>
      </w:pPr>
      <w:r>
        <w:t xml:space="preserve">To mitigate these challenges, collaboration with international bodies and academic institutions in Nigeria Abuja is encouraged. Partnerships can facilitate knowledge transfer and access to advanced tools.</w:t>
      </w:r>
    </w:p>
    <w:bookmarkEnd w:id="28"/>
    <w:bookmarkStart w:id="29" w:name="strategic-recommendations"/>
    <w:p>
      <w:pPr>
        <w:pStyle w:val="Heading2"/>
      </w:pPr>
      <w:r>
        <w:rPr>
          <w:bCs/>
          <w:b/>
        </w:rPr>
        <w:t xml:space="preserve">5. Strategic Recommendations</w:t>
      </w:r>
    </w:p>
    <w:p>
      <w:pPr>
        <w:pStyle w:val="FirstParagraph"/>
      </w:pPr>
      <w:r>
        <w:t xml:space="preserve">Based on the analysis, the following recommendations are proposed for stakeholders in Nigeria Abuja:</w:t>
      </w:r>
    </w:p>
    <w:p>
      <w:pPr>
        <w:numPr>
          <w:ilvl w:val="0"/>
          <w:numId w:val="1003"/>
        </w:numPr>
        <w:pStyle w:val="Compact"/>
      </w:pPr>
      <w:r>
        <w:rPr>
          <w:bCs/>
          <w:b/>
        </w:rPr>
        <w:t xml:space="preserve">Policymakers</w:t>
      </w:r>
      <w:r>
        <w:t xml:space="preserve">: Incorporate systems engineering standards into public procurement processes to ensure long-term viability of infrastructure projects.</w:t>
      </w:r>
    </w:p>
    <w:p>
      <w:pPr>
        <w:numPr>
          <w:ilvl w:val="0"/>
          <w:numId w:val="1003"/>
        </w:numPr>
        <w:pStyle w:val="Compact"/>
      </w:pPr>
      <w:r>
        <w:rPr>
          <w:bCs/>
          <w:b/>
        </w:rPr>
        <w:t xml:space="preserve">Educational Institutions</w:t>
      </w:r>
      <w:r>
        <w:t xml:space="preserve">: Enhance curricula in Nigerian universities and polytechnics to emphasize systems thinking, simulation, and project management alongside traditional engineering disciplines.</w:t>
      </w:r>
    </w:p>
    <w:p>
      <w:pPr>
        <w:numPr>
          <w:ilvl w:val="0"/>
          <w:numId w:val="1003"/>
        </w:numPr>
        <w:pStyle w:val="Compact"/>
      </w:pPr>
      <w:r>
        <w:rPr>
          <w:bCs/>
          <w:b/>
        </w:rPr>
        <w:t xml:space="preserve">Private Sector</w:t>
      </w:r>
      <w:r>
        <w:t xml:space="preserve">: Invest in training programs for local engineers to upskill them in international systems engineering frameworks (such as INCOSE standards).</w:t>
      </w:r>
    </w:p>
    <w:p>
      <w:pPr>
        <w:numPr>
          <w:ilvl w:val="0"/>
          <w:numId w:val="1003"/>
        </w:numPr>
        <w:pStyle w:val="Compact"/>
      </w:pPr>
      <w:r>
        <w:rPr>
          <w:bCs/>
          <w:b/>
        </w:rPr>
        <w:t xml:space="preserve">Civil Society</w:t>
      </w:r>
      <w:r>
        <w:t xml:space="preserve">: Advocate for transparency and data openness, which are critical inputs for effective systems analysis.</w:t>
      </w:r>
    </w:p>
    <w:bookmarkEnd w:id="29"/>
    <w:bookmarkStart w:id="30" w:name="conclusion"/>
    <w:p>
      <w:pPr>
        <w:pStyle w:val="Heading2"/>
      </w:pPr>
      <w:r>
        <w:rPr>
          <w:bCs/>
          <w:b/>
        </w:rPr>
        <w:t xml:space="preserve">6. Conclusion</w:t>
      </w:r>
    </w:p>
    <w:p>
      <w:pPr>
        <w:pStyle w:val="FirstParagraph"/>
      </w:pPr>
      <w:r>
        <w:t xml:space="preserve">The role of the Systems Engineer in Nigeria Abuja is transformative. By applying structured, holistic methodologies to complex urban challenges, these professionals can drive sustainable development and improve the quality of life for residents. The integration of systems engineering practices in Nigeria Abuja is not a luxury but a necessity for navigating the complexities of modern urbanization.</w:t>
      </w:r>
    </w:p>
    <w:p>
      <w:pPr>
        <w:pStyle w:val="BodyText"/>
      </w:pPr>
      <w:r>
        <w:t xml:space="preserve">This book report underscores that while challenges exist, the potential for innovation is immense. With dedicated effort from engineers, policymakers, and educators, Nigeria Abuja can serve as a model of efficient systems management for other developing cities worldwide. The Systems Engineer emerges not just as a technician, but as an architect of societal progress.</w:t>
      </w:r>
    </w:p>
    <w:bookmarkEnd w:id="30"/>
    <w:p>
      <w:r>
        <w:pict>
          <v:rect style="width:0;height:1.5pt" o:hralign="center" o:hrstd="t" o:hr="t"/>
        </w:pict>
      </w:r>
    </w:p>
    <w:p>
      <w:pPr>
        <w:pStyle w:val="FirstParagraph"/>
      </w:pPr>
      <w:r>
        <w:rPr>
          <w:iCs/>
          <w:i/>
        </w:rPr>
        <w:t xml:space="preserve">Note: This report was generated based on general principles of Systems Engineering and applied to the specific socio-economic and infrastructural context of Nigeria Abuja. It serves as an educational overview for professionals and students interested in engineering solutions within African urban centers.</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Systems Engineer in Nigeria Abuja</dc:title>
  <dc:creator/>
  <dc:language>en</dc:language>
  <cp:keywords/>
  <dcterms:created xsi:type="dcterms:W3CDTF">2026-07-29T13:56:16Z</dcterms:created>
  <dcterms:modified xsi:type="dcterms:W3CDTF">2026-07-29T13:56:16Z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