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rPr>
          <w:bCs/>
          <w:b/>
        </w:rPr>
        <w:t xml:space="preserve">Title:</w:t>
      </w:r>
      <w:r>
        <w:t xml:space="preserve"> </w:t>
      </w:r>
      <w:r>
        <w:t xml:space="preserve">Navigating Complexity: A Comprehensive Book Report on the Role of Systems Engineer</w:t>
      </w:r>
      <w:r>
        <w:br/>
      </w:r>
      <w:r>
        <w:rPr>
          <w:bCs/>
          <w:b/>
        </w:rPr>
        <w:t xml:space="preserve">Date:</w:t>
      </w:r>
      <w:r>
        <w:t xml:space="preserve"> </w:t>
      </w:r>
      <w:r>
        <w:t xml:space="preserve">May 24, 2024</w:t>
      </w:r>
      <w:r>
        <w:br/>
      </w:r>
      <w:r>
        <w:rPr>
          <w:bCs/>
          <w:b/>
        </w:rPr>
        <w:t xml:space="preserve">Focused Region:</w:t>
      </w:r>
      <w:hyperlink w:anchor="region">
        <w:r>
          <w:rPr>
            <w:rStyle w:val="Hyperlink"/>
          </w:rPr>
          <w:t xml:space="preserve">Pakistan Karachi</w:t>
        </w:r>
      </w:hyperlink>
      <w:r>
        <w:br/>
      </w:r>
      <w:r>
        <w:rPr>
          <w:bCs/>
          <w:b/>
        </w:rPr>
        <w:t xml:space="preserve">Total Word Count:</w:t>
      </w:r>
      <w:r>
        <w:t xml:space="preserve"> </w:t>
      </w:r>
      <w:r>
        <w:t xml:space="preserve">Approx. 850 words</w:t>
      </w:r>
    </w:p>
    <w:bookmarkStart w:id="27" w:name="Xd07089c4b7ef75199ccc225b543456684f70181"/>
    <w:p>
      <w:pPr>
        <w:pStyle w:val="Heading1"/>
      </w:pPr>
      <w:r>
        <w:t xml:space="preserve">The Systems Engineer: A Critical Analysis for Pakistan Karachi</w:t>
      </w:r>
    </w:p>
    <w:p>
      <w:pPr>
        <w:pStyle w:val="FirstParagraph"/>
      </w:pPr>
      <w:r>
        <w:t xml:space="preserve">In the rapidly evolving landscape of global technology and infrastructure development, the role of the</w:t>
      </w:r>
      <w:r>
        <w:t xml:space="preserve"> </w:t>
      </w:r>
      <w:hyperlink w:anchor="role">
        <w:r>
          <w:rPr>
            <w:rStyle w:val="Hyperlink"/>
          </w:rPr>
          <w:t xml:space="preserve">Systems Engineer</w:t>
        </w:r>
      </w:hyperlink>
      <w:r>
        <w:t xml:space="preserve"> </w:t>
      </w:r>
      <w:r>
        <w:t xml:space="preserve">has transitioned from a specialized technical function to a cornerstone of modern organizational success. This book report analyzes current literature and industry frameworks regarding systems engineering, specifically adapting its principles to the unique socio-economic and infrastructural challenges faced by</w:t>
      </w:r>
      <w:r>
        <w:t xml:space="preserve"> </w:t>
      </w:r>
      <w:hyperlink w:anchor="region">
        <w:r>
          <w:rPr>
            <w:rStyle w:val="Hyperlink"/>
          </w:rPr>
          <w:t xml:space="preserve">Pakistan Karachi</w:t>
        </w:r>
      </w:hyperlink>
      <w:r>
        <w:t xml:space="preserve">. The synthesis of theoretical knowledge with practical application in this specific geographic context reveals that the integration of holistic systems thinking is not merely an academic exercise but a pragmatic necessity for urban survival and economic growth.</w:t>
      </w:r>
    </w:p>
    <w:bookmarkStart w:id="20" w:name="role"/>
    <w:p>
      <w:pPr>
        <w:pStyle w:val="Heading2"/>
      </w:pPr>
      <w:r>
        <w:t xml:space="preserve">The Definition and Evolution of Systems Engineering</w:t>
      </w:r>
    </w:p>
    <w:p>
      <w:pPr>
        <w:pStyle w:val="FirstParagraph"/>
      </w:pPr>
      <w:r>
        <w:t xml:space="preserve">The concept of Systems Engineering (SE) is best defined as an interdisciplinary framework that enables the realization of successful systems. It concentrates on defining customer needs and required functionality early in the development cycle, documenting requirements, then proceeding with design synthesis and system validation. Unlike traditional engineering disciplines that focus on specific components—such as electrical circuits or structural beams—a</w:t>
      </w:r>
      <w:r>
        <w:t xml:space="preserve"> </w:t>
      </w:r>
      <w:hyperlink w:anchor="role">
        <w:r>
          <w:rPr>
            <w:rStyle w:val="Hyperlink"/>
          </w:rPr>
          <w:t xml:space="preserve">Systems Engineer</w:t>
        </w:r>
      </w:hyperlink>
      <w:r>
        <w:t xml:space="preserve"> </w:t>
      </w:r>
      <w:r>
        <w:t xml:space="preserve">looks at the "big picture." They manage the entire lifecycle of a system, from concept development to disposal.</w:t>
      </w:r>
    </w:p>
    <w:p>
      <w:pPr>
        <w:pStyle w:val="BodyText"/>
      </w:pPr>
      <w:r>
        <w:t xml:space="preserve">Recent literature emphasizes that Systems Engineering is less about coding or welding and more about management, communication, and logic. It involves the integration of various sub-systems to ensure they work together harmoniously. This holistic approach is critical because modern systems are too complex for any single discipline to manage alone. Whether it is a software network, an aerospace vehicle, or a municipal water grid, the</w:t>
      </w:r>
      <w:r>
        <w:t xml:space="preserve"> </w:t>
      </w:r>
      <w:hyperlink w:anchor="role">
        <w:r>
          <w:rPr>
            <w:rStyle w:val="Hyperlink"/>
          </w:rPr>
          <w:t xml:space="preserve">Systems Engineer</w:t>
        </w:r>
      </w:hyperlink>
      <w:r>
        <w:t xml:space="preserve"> </w:t>
      </w:r>
      <w:r>
        <w:t xml:space="preserve">acts as the conductor of the orchestra, ensuring that every section plays in time with the others.</w:t>
      </w:r>
    </w:p>
    <w:bookmarkEnd w:id="20"/>
    <w:bookmarkStart w:id="24" w:name="X3717fb1a5b3bb681905ca2fb757b6a0829254ab"/>
    <w:p>
      <w:pPr>
        <w:pStyle w:val="Heading2"/>
      </w:pPr>
      <w:r>
        <w:t xml:space="preserve">The Contextual Application: Pakistan Karachi</w:t>
      </w:r>
    </w:p>
    <w:p>
      <w:pPr>
        <w:pStyle w:val="FirstParagraph"/>
      </w:pPr>
      <w:r>
        <w:t xml:space="preserve">To understand why this discipline is vital, one must look at its application in</w:t>
      </w:r>
      <w:r>
        <w:t xml:space="preserve"> </w:t>
      </w:r>
      <w:hyperlink w:anchor="region">
        <w:r>
          <w:rPr>
            <w:rStyle w:val="Hyperlink"/>
          </w:rPr>
          <w:t xml:space="preserve">Pakistan Karachi</w:t>
        </w:r>
      </w:hyperlink>
      <w:r>
        <w:t xml:space="preserve">. As the economic hub of Pakistan and one of the most populous cities in the world, Karachi presents a microcosm of complex systemic challenges. The city’s infrastructure is often described as fragmented, with issues ranging from water scarcity and waste management to power distribution and traffic congestion. These are not isolated problems; they are interconnected systems that influence one another.</w:t>
      </w:r>
    </w:p>
    <w:bookmarkStart w:id="21" w:name="infrastructure-integration-in-karachi"/>
    <w:p>
      <w:pPr>
        <w:pStyle w:val="Heading3"/>
      </w:pPr>
      <w:r>
        <w:t xml:space="preserve">1. Infrastructure Integration in Karachi</w:t>
      </w:r>
    </w:p>
    <w:p>
      <w:pPr>
        <w:pStyle w:val="FirstParagraph"/>
      </w:pPr>
      <w:r>
        <w:t xml:space="preserve">In</w:t>
      </w:r>
      <w:r>
        <w:t xml:space="preserve"> </w:t>
      </w:r>
      <w:hyperlink w:anchor="region">
        <w:r>
          <w:rPr>
            <w:rStyle w:val="Hyperlink"/>
          </w:rPr>
          <w:t xml:space="preserve">Pakistan Karachi</w:t>
        </w:r>
      </w:hyperlink>
      <w:r>
        <w:t xml:space="preserve">, the lack of integrated planning has led to redundant and inefficient systems. For instance, water supply issues are exacerbated by poor drainage management, leading to flooding during monsoons. A traditional engineer might fix a pipe or build a drain in isolation. However, a</w:t>
      </w:r>
      <w:r>
        <w:t xml:space="preserve"> </w:t>
      </w:r>
      <w:hyperlink w:anchor="role">
        <w:r>
          <w:rPr>
            <w:rStyle w:val="Hyperlink"/>
          </w:rPr>
          <w:t xml:space="preserve">Systems Engineer</w:t>
        </w:r>
      </w:hyperlink>
      <w:r>
        <w:t xml:space="preserve"> </w:t>
      </w:r>
      <w:r>
        <w:t xml:space="preserve">would analyze the entire hydrological cycle within the city’s boundaries. They would consider how urbanization affects runoff, how waste management impacts drainage capacity, and how power outages affect pumping stations. By applying systems engineering principles to</w:t>
      </w:r>
      <w:r>
        <w:t xml:space="preserve"> </w:t>
      </w:r>
      <w:hyperlink w:anchor="region">
        <w:r>
          <w:rPr>
            <w:rStyle w:val="Hyperlink"/>
          </w:rPr>
          <w:t xml:space="preserve">Pakistan Karachi</w:t>
        </w:r>
      </w:hyperlink>
      <w:r>
        <w:t xml:space="preserve">, city planners can create resilient infrastructure that addresses root causes rather than just symptoms.</w:t>
      </w:r>
    </w:p>
    <w:bookmarkEnd w:id="21"/>
    <w:bookmarkStart w:id="22" w:name="the-it-and-telecom-sector"/>
    <w:p>
      <w:pPr>
        <w:pStyle w:val="Heading3"/>
      </w:pPr>
      <w:r>
        <w:t xml:space="preserve">2. The IT and Telecom Sector</w:t>
      </w:r>
    </w:p>
    <w:p>
      <w:pPr>
        <w:pStyle w:val="FirstParagraph"/>
      </w:pPr>
      <w:r>
        <w:t xml:space="preserve">Karachi is also a burgeoning hub for information technology and telecommunications. Here, the role of the</w:t>
      </w:r>
      <w:r>
        <w:t xml:space="preserve"> </w:t>
      </w:r>
      <w:hyperlink w:anchor="role">
        <w:r>
          <w:rPr>
            <w:rStyle w:val="Hyperlink"/>
          </w:rPr>
          <w:t xml:space="preserve">Systems Engineer</w:t>
        </w:r>
      </w:hyperlink>
      <w:r>
        <w:t xml:space="preserve"> </w:t>
      </w:r>
      <w:r>
        <w:t xml:space="preserve">is equally pronounced but in a digital context. As demand for high-speed internet grows, network architects must ensure that hardware compatibility, software protocols, security frameworks, and user experience converge seamlessly. In</w:t>
      </w:r>
      <w:r>
        <w:t xml:space="preserve"> </w:t>
      </w:r>
      <w:hyperlink w:anchor="region">
        <w:r>
          <w:rPr>
            <w:rStyle w:val="Hyperlink"/>
          </w:rPr>
          <w:t xml:space="preserve">Pakistan Karachi</w:t>
        </w:r>
      </w:hyperlink>
      <w:r>
        <w:t xml:space="preserve">, where energy stability can be inconsistent, systems engineers must design redundant power solutions and fail-over mechanisms into the core of their IT infrastructure. This ensures that critical services remain operational despite external disruptions.</w:t>
      </w:r>
    </w:p>
    <w:bookmarkEnd w:id="22"/>
    <w:bookmarkStart w:id="23" w:name="educational-and-professional-development"/>
    <w:p>
      <w:pPr>
        <w:pStyle w:val="Heading3"/>
      </w:pPr>
      <w:r>
        <w:t xml:space="preserve">3. Educational and Professional Development</w:t>
      </w:r>
    </w:p>
    <w:p>
      <w:pPr>
        <w:pStyle w:val="FirstParagraph"/>
      </w:pPr>
      <w:r>
        <w:t xml:space="preserve">The literature highlights a significant gap in specialized training for systems engineering in developing nations. In</w:t>
      </w:r>
      <w:r>
        <w:t xml:space="preserve"> </w:t>
      </w:r>
      <w:hyperlink w:anchor="region">
        <w:r>
          <w:rPr>
            <w:rStyle w:val="Hyperlink"/>
          </w:rPr>
          <w:t xml:space="preserve">Pakistan Karachi</w:t>
        </w:r>
      </w:hyperlink>
      <w:r>
        <w:t xml:space="preserve">, while there are many skilled technicians, there is a shortage of professionals who hold formal certifications in systems thinking (such as INCOSE certification). This report argues that local universities and vocational centers must integrate systems engineering curricula into their programs. By doing so, they will produce graduates who can manage complex projects effectively, reducing project overruns and failures in both the public and private sectors.</w:t>
      </w:r>
    </w:p>
    <w:bookmarkEnd w:id="23"/>
    <w:bookmarkEnd w:id="24"/>
    <w:bookmarkStart w:id="25" w:name="X756fe08299c2b9be881c1310e579c913428f4be"/>
    <w:p>
      <w:pPr>
        <w:pStyle w:val="Heading2"/>
      </w:pPr>
      <w:r>
        <w:t xml:space="preserve">Challenges and Barriers to Implementation</w:t>
      </w:r>
    </w:p>
    <w:p>
      <w:pPr>
        <w:pStyle w:val="FirstParagraph"/>
      </w:pPr>
      <w:r>
        <w:t xml:space="preserve">Despite the clear benefits, implementing systems engineering practices in</w:t>
      </w:r>
      <w:r>
        <w:t xml:space="preserve"> </w:t>
      </w:r>
      <w:hyperlink w:anchor="region">
        <w:r>
          <w:rPr>
            <w:rStyle w:val="Hyperlink"/>
          </w:rPr>
          <w:t xml:space="preserve">Pakistan Karachi</w:t>
        </w:r>
      </w:hyperlink>
    </w:p>
    <w:p>
      <w:pPr>
        <w:pStyle w:val="BodyText"/>
      </w:pPr>
      <w:r>
        <w:t xml:space="preserve">The second challenge is resource allocation. Systems engineering tools, such as simulation software and modeling platforms, can be expensive. For small and medium-sized enterprises (SMEs) in</w:t>
      </w:r>
      <w:r>
        <w:t xml:space="preserve"> </w:t>
      </w:r>
      <w:hyperlink w:anchor="region">
        <w:r>
          <w:rPr>
            <w:rStyle w:val="Hyperlink"/>
          </w:rPr>
          <w:t xml:space="preserve">Pakistan Karachi</w:t>
        </w:r>
      </w:hyperlink>
      <w:r>
        <w:t xml:space="preserve">, investing in these tools may seem prohibitive. However, this report suggests that the long-term cost savings from avoiding design errors and rework far outweigh the initial investment.</w:t>
      </w:r>
    </w:p>
    <w:bookmarkEnd w:id="25"/>
    <w:bookmarkStart w:id="26" w:name="conclusion-and-recommendations"/>
    <w:p>
      <w:pPr>
        <w:pStyle w:val="Heading2"/>
      </w:pPr>
      <w:r>
        <w:t xml:space="preserve">Conclusion and Recommendations</w:t>
      </w:r>
    </w:p>
    <w:p>
      <w:pPr>
        <w:pStyle w:val="FirstParagraph"/>
      </w:pPr>
      <w:r>
        <w:t xml:space="preserve">In conclusion, the role of the</w:t>
      </w:r>
      <w:r>
        <w:t xml:space="preserve"> </w:t>
      </w:r>
      <w:hyperlink w:anchor="role">
        <w:r>
          <w:rPr>
            <w:rStyle w:val="Hyperlink"/>
          </w:rPr>
          <w:t xml:space="preserve">Systems Engineer</w:t>
        </w:r>
      </w:hyperlink>
      <w:r>
        <w:t xml:space="preserve"> </w:t>
      </w:r>
      <w:r>
        <w:t xml:space="preserve">is indispensable in managing complexity. For</w:t>
      </w:r>
      <w:r>
        <w:t xml:space="preserve"> </w:t>
      </w:r>
      <w:hyperlink w:anchor="region">
        <w:r>
          <w:rPr>
            <w:rStyle w:val="Hyperlink"/>
          </w:rPr>
          <w:t xml:space="preserve">Pakistan Karachi</w:t>
        </w:r>
      </w:hyperlink>
      <w:r>
        <w:t xml:space="preserve">, adopting these principles offers a pathway to sustainable urban development and economic competitiveness. The city’s future stability depends on its ability to integrate diverse systems—transport, energy, water, and digital networks—into a cohesive whole.</w:t>
      </w:r>
    </w:p>
    <w:p>
      <w:pPr>
        <w:pStyle w:val="BodyText"/>
      </w:pPr>
      <w:r>
        <w:t xml:space="preserve">This book report recommends the following actions:</w:t>
      </w:r>
    </w:p>
    <w:p>
      <w:pPr>
        <w:numPr>
          <w:ilvl w:val="0"/>
          <w:numId w:val="1001"/>
        </w:numPr>
        <w:pStyle w:val="Compact"/>
      </w:pPr>
      <w:r>
        <w:rPr>
          <w:bCs/>
          <w:b/>
        </w:rPr>
        <w:t xml:space="preserve">Curriculum Reform:</w:t>
      </w:r>
      <w:r>
        <w:t xml:space="preserve"> </w:t>
      </w:r>
      <w:r>
        <w:t xml:space="preserve">Pakistani universities should introduce mandatory courses on Systems Engineering for engineering and management students.</w:t>
      </w:r>
    </w:p>
    <w:p>
      <w:pPr>
        <w:numPr>
          <w:ilvl w:val="0"/>
          <w:numId w:val="1001"/>
        </w:numPr>
        <w:pStyle w:val="Compact"/>
      </w:pPr>
      <w:r>
        <w:rPr>
          <w:bCs/>
          <w:b/>
        </w:rPr>
        <w:t xml:space="preserve">Policymaking Integration:</w:t>
      </w:r>
    </w:p>
    <w:p>
      <w:pPr>
        <w:numPr>
          <w:ilvl w:val="0"/>
          <w:numId w:val="1001"/>
        </w:numPr>
        <w:pStyle w:val="Compact"/>
      </w:pPr>
      <w:r>
        <w:rPr>
          <w:bCs/>
          <w:b/>
        </w:rPr>
        <w:t xml:space="preserve">Certification Promotion:</w:t>
      </w:r>
      <w:r>
        <w:t xml:space="preserve"> </w:t>
      </w:r>
      <w:r>
        <w:t xml:space="preserve">Industry associations should promote international certifications for local engineers to elevate professional standards.</w:t>
      </w:r>
    </w:p>
    <w:p>
      <w:pPr>
        <w:pStyle w:val="FirstParagraph"/>
      </w:pPr>
      <w:r>
        <w:t xml:space="preserve">By embracing the comprehensive approach of Systems Engineering,</w:t>
      </w:r>
    </w:p>
    <w:p>
      <w:pPr>
        <w:pStyle w:val="BodyText"/>
      </w:pPr>
      <w:r>
        <w:t xml:space="preserve">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Pakistan Karachi</dc:title>
  <dc:creator/>
  <dc:language>en</dc:language>
  <cp:keywords/>
  <dcterms:created xsi:type="dcterms:W3CDTF">2026-07-29T06:49:25Z</dcterms:created>
  <dcterms:modified xsi:type="dcterms:W3CDTF">2026-07-29T06:49:25Z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