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3af88b4c1d78145fa8fdba1d5d112d1910cc399"/>
    <w:p>
      <w:pPr>
        <w:pStyle w:val="Heading1"/>
      </w:pPr>
      <w:r>
        <w:t xml:space="preserve">Book Report: The Evolving Role of the Systems Engineer in South Africa Johannesburg</w:t>
      </w:r>
    </w:p>
    <w:p>
      <w:pPr>
        <w:pStyle w:val="FirstParagraph"/>
      </w:pPr>
      <w:r>
        <w:rPr>
          <w:bCs/>
          <w:b/>
        </w:rPr>
        <w:t xml:space="preserve">Date:</w:t>
      </w:r>
    </w:p>
    <w:p>
      <w:pPr>
        <w:pStyle w:val="BodyText"/>
      </w:pPr>
      <w:r>
        <w:t xml:space="preserve">October 26, 2023</w:t>
      </w:r>
      <w:r>
        <w:br/>
      </w:r>
    </w:p>
    <w:p>
      <w:pPr>
        <w:pStyle w:val="BodyText"/>
      </w:pPr>
      <w:r>
        <w:t xml:space="preserve">Senior Technical Analyst</w:t>
      </w:r>
      <w:r>
        <w:br/>
      </w:r>
    </w:p>
    <w:p>
      <w:pPr>
        <w:pStyle w:val="BodyText"/>
      </w:pPr>
      <w:r>
        <w:t xml:space="preserve">Analytical Review of Systems Engineering Paradigms within the Context of South Africa Johannesburg</w:t>
      </w:r>
    </w:p>
    <w:p>
      <w:pPr>
        <w:pStyle w:val="BodyText"/>
      </w:pPr>
      <w:r>
        <w:rPr>
          <w:iCs/>
          <w:i/>
        </w:rPr>
        <w:t xml:space="preserve">"Systems Engineer"</w:t>
      </w:r>
      <w:r>
        <w:t xml:space="preserve">, when viewed through the lens of modern technical literature, represents more than just a job title; it is a holistic methodology for managing complex lifecycles. However, this book report argues that to truly understand the efficacy and necessity of this role, one must examine it within specific geographic and socio-economic contexts. This report focuses on the unique challenges and opportunities presented by operating as a</w:t>
      </w:r>
      <w:r>
        <w:t xml:space="preserve"> </w:t>
      </w:r>
      <w:r>
        <w:rPr>
          <w:bCs/>
          <w:b/>
        </w:rPr>
        <w:t xml:space="preserve">Systems Engineer</w:t>
      </w:r>
      <w:r>
        <w:t xml:space="preserve"> </w:t>
      </w:r>
      <w:r>
        <w:t xml:space="preserve">in</w:t>
      </w:r>
      <w:r>
        <w:t xml:space="preserve"> </w:t>
      </w:r>
      <w:r>
        <w:rPr>
          <w:bCs/>
          <w:b/>
        </w:rPr>
        <w:t xml:space="preserve">South Africa Johannesburg</w:t>
      </w:r>
      <w:r>
        <w:t xml:space="preserve">. By synthesizing recent technical literature with local industry reports, we can construct a comprehensive profile of what constitutes success in this high-stakes environment.</w:t>
      </w:r>
    </w:p>
    <w:bookmarkStart w:id="20" w:name="X42e6f61acf8f0ba81b399cf5098348f75e09793"/>
    <w:p>
      <w:pPr>
        <w:pStyle w:val="Heading2"/>
      </w:pPr>
      <w:r>
        <w:t xml:space="preserve">1. Introduction: The Complexity of the Modern System</w:t>
      </w:r>
    </w:p>
    <w:p>
      <w:pPr>
        <w:pStyle w:val="FirstParagraph"/>
      </w:pPr>
      <w:r>
        <w:t xml:space="preserve">The contemporary definition of a</w:t>
      </w:r>
      <w:r>
        <w:t xml:space="preserve"> </w:t>
      </w:r>
      <w:r>
        <w:rPr>
          <w:bCs/>
          <w:b/>
        </w:rPr>
        <w:t xml:space="preserve">Systems Engineer</w:t>
      </w:r>
      <w:r>
        <w:br/>
      </w:r>
      <w:r>
        <w:t xml:space="preserve">This approach ensures that all subsystems—hardware, software, human operations, and data flows—are integrated seamlessly. In theoretical frameworks found in global engineering textbooks,</w:t>
      </w:r>
      <w:r>
        <w:br/>
      </w:r>
      <w:r>
        <w:t xml:space="preserve">This abstract concept becomes tangible when applied to specific regions. For professionals in</w:t>
      </w:r>
      <w:r>
        <w:t xml:space="preserve"> </w:t>
      </w:r>
      <w:r>
        <w:rPr>
          <w:bCs/>
          <w:b/>
        </w:rPr>
        <w:t xml:space="preserve">South Africa Johannesburg</w:t>
      </w:r>
      <w:r>
        <w:t xml:space="preserve">, the "system" is not merely a corporate IT infrastructure; it is an ecosystem influenced by energy constraints, infrastructural variability, and rapid digital transformation mandates.</w:t>
      </w:r>
    </w:p>
    <w:bookmarkEnd w:id="20"/>
    <w:bookmarkStart w:id="21" w:name="X5c58f55e4e5fd65e31c890463b33f9df62526ae"/>
    <w:p>
      <w:pPr>
        <w:pStyle w:val="Heading2"/>
      </w:pPr>
      <w:r>
        <w:t xml:space="preserve">2. Contextualizing the Environment: South Africa Johannesburg</w:t>
      </w:r>
    </w:p>
    <w:p>
      <w:pPr>
        <w:pStyle w:val="FirstParagraph"/>
      </w:pPr>
      <w:r>
        <w:t xml:space="preserve">The city of Johannesburg serves as the economic hub of</w:t>
      </w:r>
      <w:r>
        <w:t xml:space="preserve"> </w:t>
      </w:r>
      <w:r>
        <w:rPr>
          <w:bCs/>
          <w:b/>
        </w:rPr>
        <w:t xml:space="preserve">South Africa</w:t>
      </w:r>
      <w:r>
        <w:t xml:space="preserve">, acting as a critical node for finance, mining technology, and telecommunications in sub-Saharan Africa. However, it is also a city grappling with unique infrastructural realities. Literature regarding systems engineering in emerging markets frequently highlights the concept of "frugal innovation" or working under resource constraints.</w:t>
      </w:r>
    </w:p>
    <w:p>
      <w:pPr>
        <w:pStyle w:val="BodyText"/>
      </w:pPr>
      <w:r>
        <w:t xml:space="preserve">In</w:t>
      </w:r>
      <w:r>
        <w:t xml:space="preserve"> </w:t>
      </w:r>
      <w:r>
        <w:rPr>
          <w:bCs/>
          <w:b/>
        </w:rPr>
        <w:t xml:space="preserve">South Africa Johannesburg</w:t>
      </w:r>
      <w:r>
        <w:t xml:space="preserve">, a primary driver for systems engineering excellence is energy security. The phenomenon known as "load shedding"—controlled power outages—has forced engineers to rethink system design from the ground up. A traditional systems engineer might prioritize performance and speed. However, a</w:t>
      </w:r>
      <w:r>
        <w:t xml:space="preserve"> </w:t>
      </w:r>
      <w:r>
        <w:rPr>
          <w:bCs/>
          <w:b/>
        </w:rPr>
        <w:t xml:space="preserve">Systems Engineer</w:t>
      </w:r>
      <w:r>
        <w:t xml:space="preserve"> </w:t>
      </w:r>
      <w:r>
        <w:t xml:space="preserve">in this specific region must prioritize resilience, redundancy, and offline capability. This shifts the engineering paradigm from pure efficiency to robust survivability.</w:t>
      </w:r>
    </w:p>
    <w:bookmarkEnd w:id="21"/>
    <w:bookmarkStart w:id="25" w:name="X5b4971bc0fe391413bc0ca4945bedc7ac70a494"/>
    <w:p>
      <w:pPr>
        <w:pStyle w:val="Heading2"/>
      </w:pPr>
      <w:r>
        <w:t xml:space="preserve">3. Key Themes in Systems Engineering for this Region</w:t>
      </w:r>
    </w:p>
    <w:bookmarkStart w:id="22" w:name="Xdb61bbda17641df7bb78960810eb090c2175305"/>
    <w:p>
      <w:pPr>
        <w:pStyle w:val="Heading3"/>
      </w:pPr>
      <w:r>
        <w:t xml:space="preserve">a) Infrastructure Resilience and Energy Management</w:t>
      </w:r>
    </w:p>
    <w:p>
      <w:pPr>
        <w:pStyle w:val="FirstParagraph"/>
      </w:pPr>
      <w:r>
        <w:t xml:space="preserve">Recent case studies on industrial systems in</w:t>
      </w:r>
      <w:r>
        <w:t xml:space="preserve"> </w:t>
      </w:r>
      <w:r>
        <w:rPr>
          <w:bCs/>
          <w:b/>
        </w:rPr>
        <w:t xml:space="preserve">Johannesburg</w:t>
      </w:r>
      <w:r>
        <w:br/>
      </w:r>
      <w:r>
        <w:t xml:space="preserve">The role of the</w:t>
      </w:r>
      <w:r>
        <w:t xml:space="preserve"> </w:t>
      </w:r>
      <w:r>
        <w:rPr>
          <w:bCs/>
          <w:b/>
        </w:rPr>
        <w:t xml:space="preserve">Systems Engineer</w:t>
      </w:r>
      <w:r>
        <w:br/>
      </w:r>
      <w:r>
        <w:t xml:space="preserve">This involves designing micro-grids, integrating solar storage solutions, and ensuring that critical communication systems can operate independently of the national grid. The literature suggests that engineers who fail to account for power instability are likely to see their designs rendered obsolete within months.</w:t>
      </w:r>
    </w:p>
    <w:bookmarkEnd w:id="22"/>
    <w:bookmarkStart w:id="23" w:name="X1961a6c209e7d34bb2be8fe69d64cf325452490"/>
    <w:p>
      <w:pPr>
        <w:pStyle w:val="Heading3"/>
      </w:pPr>
      <w:r>
        <w:t xml:space="preserve">b) Digital Transformation and Financial Services</w:t>
      </w:r>
    </w:p>
    <w:p>
      <w:pPr>
        <w:pStyle w:val="FirstParagraph"/>
      </w:pPr>
      <w:r>
        <w:t xml:space="preserve">Johannesburg is home to the Johannesburg Stock Exchange (JSE), one of Africa’s largest. The financial sector demands absolute uptime and data integrity. Here, the</w:t>
      </w:r>
      <w:r>
        <w:t xml:space="preserve"> </w:t>
      </w:r>
      <w:r>
        <w:rPr>
          <w:bCs/>
          <w:b/>
        </w:rPr>
        <w:t xml:space="preserve">Systems Engineer</w:t>
      </w:r>
      <w:r>
        <w:br/>
      </w:r>
      <w:r>
        <w:t xml:space="preserve">This includes cybersecurity protocols, high-frequency trading latency management, and regulatory compliance automation. In</w:t>
      </w:r>
      <w:r>
        <w:t xml:space="preserve"> </w:t>
      </w:r>
      <w:r>
        <w:rPr>
          <w:bCs/>
          <w:b/>
        </w:rPr>
        <w:t xml:space="preserve">South Africa Johannesburg</w:t>
      </w:r>
      <w:r>
        <w:t xml:space="preserve">, the intersection of legacy banking infrastructure with modern fintech solutions creates a complex web that requires meticulous systems thinking to navigate.</w:t>
      </w:r>
    </w:p>
    <w:bookmarkEnd w:id="23"/>
    <w:bookmarkStart w:id="24" w:name="X1bbda24f61648c6c14d450453571c9178fc113f"/>
    <w:p>
      <w:pPr>
        <w:pStyle w:val="Heading3"/>
      </w:pPr>
      <w:r>
        <w:t xml:space="preserve">c) Connectivity and Telecoms Infrastructure</w:t>
      </w:r>
    </w:p>
    <w:p>
      <w:pPr>
        <w:pStyle w:val="FirstParagraph"/>
      </w:pPr>
      <w:r>
        <w:t xml:space="preserve">As the digital divide remains a significant social issue in</w:t>
      </w:r>
      <w:r>
        <w:t xml:space="preserve"> </w:t>
      </w:r>
      <w:r>
        <w:rPr>
          <w:bCs/>
          <w:b/>
        </w:rPr>
        <w:t xml:space="preserve">South Africa</w:t>
      </w:r>
      <w:r>
        <w:t xml:space="preserve">, systems engineers are tasked with designing networks that are not only high-speed but also accessible and affordable. This involves optimizing 5G rollout strategies, managing fiber optic backbones, and ensuring rural connectivity initiatives are technically viable. The engineer must balance technical excellence with socio-economic impact.</w:t>
      </w:r>
    </w:p>
    <w:bookmarkEnd w:id="24"/>
    <w:bookmarkEnd w:id="25"/>
    <w:bookmarkStart w:id="26" w:name="X402b273f4f8da635d0b29b93ff82f66d9b99eea"/>
    <w:p>
      <w:pPr>
        <w:pStyle w:val="Heading2"/>
      </w:pPr>
      <w:r>
        <w:t xml:space="preserve">4. Challenges Specific to the Johannesburg Context</w:t>
      </w:r>
    </w:p>
    <w:p>
      <w:pPr>
        <w:numPr>
          <w:ilvl w:val="0"/>
          <w:numId w:val="1001"/>
        </w:numPr>
        <w:pStyle w:val="Compact"/>
      </w:pPr>
      <w:r>
        <w:rPr>
          <w:bCs/>
          <w:b/>
        </w:rPr>
        <w:t xml:space="preserve">Skill Gaps:</w:t>
      </w:r>
      <w:r>
        <w:t xml:space="preserve"> </w:t>
      </w:r>
      <w:r>
        <w:t xml:space="preserve">There is a documented shortage of specialized systems engineering talent in the region. Educational institutions are struggling to keep pace with industry needs.</w:t>
      </w:r>
    </w:p>
    <w:p>
      <w:pPr>
        <w:numPr>
          <w:ilvl w:val="0"/>
          <w:numId w:val="1001"/>
        </w:numPr>
        <w:pStyle w:val="Compact"/>
      </w:pPr>
      <w:r>
        <w:t xml:space="preserve">Bureaucratic Hurdles:Procurement processes and regulatory approvals can delay critical infrastructure projects, requiring engineers to plan for extended timelines.</w:t>
      </w:r>
    </w:p>
    <w:p>
      <w:pPr>
        <w:numPr>
          <w:ilvl w:val="0"/>
          <w:numId w:val="1001"/>
        </w:numPr>
        <w:pStyle w:val="Compact"/>
      </w:pPr>
      <w:r>
        <w:t xml:space="preserve">Economic Volatility:Budget constraints in both public and private sectors require engineers to deliver maximum value with minimal resources.</w:t>
      </w:r>
    </w:p>
    <w:bookmarkEnd w:id="26"/>
    <w:bookmarkStart w:id="27" w:name="X44ab4698db63f33655ac78094ff8fe77b793d3f"/>
    <w:p>
      <w:pPr>
        <w:pStyle w:val="Heading2"/>
      </w:pPr>
      <w:r>
        <w:t xml:space="preserve">5. Recommendations for Practicing Systems Engineers</w:t>
      </w:r>
    </w:p>
    <w:p>
      <w:pPr>
        <w:pStyle w:val="FirstParagraph"/>
      </w:pPr>
      <w:r>
        <w:t xml:space="preserve">Based on the analysis of current literature and local market conditions, the following recommendations are proposed for individuals aspiring to be effective</w:t>
      </w:r>
    </w:p>
    <w:p>
      <w:pPr>
        <w:pStyle w:val="BodyText"/>
      </w:pPr>
      <w:r>
        <w:t xml:space="preserve">Systems EngineersIn</w:t>
      </w:r>
      <w:r>
        <w:rPr>
          <w:bCs/>
          <w:b/>
        </w:rPr>
        <w:t xml:space="preserve">South Africa Johannesburg:</w:t>
      </w:r>
    </w:p>
    <w:p>
      <w:pPr>
        <w:numPr>
          <w:ilvl w:val="0"/>
          <w:numId w:val="1002"/>
        </w:numPr>
        <w:pStyle w:val="Compact"/>
      </w:pPr>
      <w:r>
        <w:t xml:space="preserve">Prioritize Resilience:Design systems that can degrade gracefully during power or network outages. Redundancy is not a luxury; it is a requirement.</w:t>
      </w:r>
    </w:p>
    <w:p>
      <w:pPr>
        <w:numPr>
          <w:ilvl w:val="0"/>
          <w:numId w:val="1002"/>
        </w:numPr>
        <w:pStyle w:val="Compact"/>
      </w:pPr>
      <w:r>
        <w:t xml:space="preserve">Embrace Localized Solutions:Avoid simply copying Western models. Adapt global best practices to fit the specific energy and infrastructural realities of Johannesburg.</w:t>
      </w:r>
    </w:p>
    <w:p>
      <w:pPr>
        <w:numPr>
          <w:ilvl w:val="0"/>
          <w:numId w:val="1002"/>
        </w:numPr>
        <w:pStyle w:val="Compact"/>
      </w:pPr>
      <w:r>
        <w:t xml:space="preserve">Focus on Interdisciplinary Skills:The modern engineer must understand not just code and hardware, but also policy, energy management, and social impact.</w:t>
      </w:r>
    </w:p>
    <w:p>
      <w:pPr>
        <w:numPr>
          <w:ilvl w:val="0"/>
          <w:numId w:val="1002"/>
        </w:numPr>
        <w:pStyle w:val="Compact"/>
      </w:pPr>
      <w:r>
        <w:t xml:space="preserve">Commit to Continuous Learning:The technology landscape in South Africa is evolving rapidly. Professionals must stay updated on local regulations regarding data protection (POPIA) and energy generation.</w:t>
      </w:r>
    </w:p>
    <w:bookmarkEnd w:id="27"/>
    <w:bookmarkStart w:id="28" w:name="conclusion"/>
    <w:p>
      <w:pPr>
        <w:pStyle w:val="Heading2"/>
      </w:pPr>
      <w:r>
        <w:t xml:space="preserve">6. Conclusion</w:t>
      </w:r>
    </w:p>
    <w:p>
      <w:pPr>
        <w:pStyle w:val="FirstParagraph"/>
      </w:pPr>
      <w:r>
        <w:t xml:space="preserve">In conclusion, this book report demonstrates that the role of the</w:t>
      </w:r>
      <w:r>
        <w:t xml:space="preserve"> </w:t>
      </w:r>
      <w:r>
        <w:rPr>
          <w:bCs/>
          <w:b/>
        </w:rPr>
        <w:t xml:space="preserve">Systems Engineer</w:t>
      </w:r>
      <w:r>
        <w:br/>
      </w:r>
      <w:r>
        <w:t xml:space="preserve">Johannesburg is not merely a geographic label but a determinant of engineering strategy. The challenges faced in this region—ranging from energy instability to rapid digital adoption—demand a specialized approach to systems engineering. Engineers who thrive here are those who can balance technical sophistication with pragmatic, resilient design.</w:t>
      </w:r>
    </w:p>
    <w:p>
      <w:pPr>
        <w:pStyle w:val="BodyText"/>
      </w:pPr>
      <w:r>
        <w:t xml:space="preserve">For organizations operating in</w:t>
      </w:r>
      <w:r>
        <w:t xml:space="preserve"> </w:t>
      </w:r>
      <w:r>
        <w:rPr>
          <w:bCs/>
          <w:b/>
        </w:rPr>
        <w:t xml:space="preserve">South Africa Johannesburg</w:t>
      </w:r>
      <w:r>
        <w:t xml:space="preserve">, investing in robust systems engineering practices is not optional; it is essential for survival and growth. As the city continues to develop as a tech hub for the continent, the demand for skilled professionals who understand this unique context will only increase. The future of engineering in this region lies in adaptability, resilience, and a deep understanding of local constraints.</w:t>
      </w:r>
    </w:p>
    <w:p>
      <w:r>
        <w:pict>
          <v:rect style="width:0;height:1.5pt" o:hralign="center" o:hrstd="t" o:hr="t"/>
        </w:pict>
      </w:r>
    </w:p>
    <w:p>
      <w:pPr>
        <w:pStyle w:val="FirstParagraph"/>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Systems Engineer in South Africa Johannesburg</dc:title>
  <dc:creator/>
  <dc:language>en</dc:language>
  <cp:keywords/>
  <dcterms:created xsi:type="dcterms:W3CDTF">2026-07-29T22:33:15Z</dcterms:created>
  <dcterms:modified xsi:type="dcterms:W3CDTF">2026-07-29T22:33:15Z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