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Urban</w:t>
      </w:r>
      <w:r>
        <w:t xml:space="preserve"> </w:t>
      </w:r>
      <w:r>
        <w:t xml:space="preserve">Metropolis</w:t>
      </w:r>
    </w:p>
    <w:bookmarkStart w:id="20" w:name="title"/>
    <w:p>
      <w:pPr>
        <w:pStyle w:val="Heading1"/>
      </w:pPr>
      <w:r>
        <w:rPr>
          <w:bCs/>
          <w:b/>
        </w:rPr>
        <w:t xml:space="preserve">Title:</w:t>
      </w:r>
    </w:p>
    <w:p>
      <w:pPr>
        <w:pStyle w:val="FirstParagraph"/>
      </w:pPr>
      <w:r>
        <w:rPr>
          <w:iCs/>
          <w:i/>
        </w:rPr>
        <w:t xml:space="preserve">The Invisible Architecture: Systems Engineering in Modern Urban Landscapes</w:t>
      </w:r>
      <w:r>
        <w:br/>
      </w:r>
      <w:r>
        <w:br/>
      </w:r>
    </w:p>
    <w:p>
      <w:pPr>
        <w:pStyle w:val="BodyText"/>
      </w:pPr>
      <w:r>
        <w:rPr>
          <w:bCs/>
          <w:b/>
        </w:rPr>
        <w:t xml:space="preserve">Evaluation Context:</w:t>
      </w:r>
      <w:r>
        <w:t xml:space="preserve"> </w:t>
      </w:r>
      <w:r>
        <w:t xml:space="preserve">This report analyzes the role of the Systems Engineer specifically within the geographic, cultural, and industrial context of United States Chicago.</w:t>
      </w:r>
    </w:p>
    <w:p>
      <w:pPr>
        <w:pStyle w:val="BodyText"/>
      </w:pPr>
      <w:r>
        <w:br/>
      </w:r>
    </w:p>
    <w:p>
      <w:pPr>
        <w:pStyle w:val="BodyText"/>
      </w:pPr>
      <w:r>
        <w:rPr>
          <w:bCs/>
          <w:b/>
        </w:rPr>
        <w:t xml:space="preserve">Date:</w:t>
      </w:r>
      <w:r>
        <w:t xml:space="preserve"> </w:t>
      </w:r>
      <w:r>
        <w:t xml:space="preserve">October 2023</w:t>
      </w:r>
    </w:p>
    <w:p>
      <w:pPr>
        <w:pStyle w:val="BodyText"/>
      </w:pPr>
      <w:r>
        <w:br/>
      </w:r>
    </w:p>
    <w:p>
      <w:pPr>
        <w:pStyle w:val="BodyText"/>
      </w:pPr>
      <w:r>
        <w:rPr>
          <w:bCs/>
          <w:b/>
        </w:rPr>
        <w:t xml:space="preserve">Purpose:</w:t>
      </w:r>
      <w:r>
        <w:t xml:space="preserve">To assess how systemic thinking applied by Systems Engineers solves complex infrastructure challenges in one of America's most demanding cities.</w:t>
      </w:r>
    </w:p>
    <w:bookmarkEnd w:id="20"/>
    <w:bookmarkStart w:id="21" w:name="X7606fb5da54bbcc9632c2a536e19eda93fa2303"/>
    <w:p>
      <w:pPr>
        <w:pStyle w:val="Heading2"/>
      </w:pPr>
      <w:r>
        <w:t xml:space="preserve">I. Introduction: The Complexity of the Windy City</w:t>
      </w:r>
    </w:p>
    <w:p>
      <w:pPr>
        <w:pStyle w:val="FirstParagraph"/>
      </w:pPr>
      <w:r>
        <w:t xml:space="preserve">To understand the critical importance of a Systems Engineer, one must first appreciate the sheer scale and complexity of the environment they operate within. In this report, we focus on</w:t>
      </w:r>
      <w:r>
        <w:t xml:space="preserve"> </w:t>
      </w:r>
      <w:r>
        <w:rPr>
          <w:bCs/>
          <w:b/>
        </w:rPr>
        <w:t xml:space="preserve">United States Chicago</w:t>
      </w:r>
      <w:r>
        <w:t xml:space="preserve">, a city that serves as a microcosm for global urban challenges. Chicago is not merely a collection of buildings; it is a living, breathing organism comprised of interconnected subsystems ranging from the massive O’Hare International Airport logistics network to the aging subterranean water tunnels and the chaotic yet rhythmic flow of the CTA transit system.</w:t>
      </w:r>
      <w:r>
        <w:t xml:space="preserve"> </w:t>
      </w:r>
      <w:r>
        <w:t xml:space="preserve">The central thesis of this report is that in such a dense, historic, and rapidly evolving metropolis, specialized technical skills are insufficient without holistic systems thinking. The</w:t>
      </w:r>
      <w:r>
        <w:t xml:space="preserve"> </w:t>
      </w:r>
      <w:r>
        <w:rPr>
          <w:bCs/>
          <w:b/>
        </w:rPr>
        <w:t xml:space="preserve">Systems Engineer</w:t>
      </w:r>
      <w:r>
        <w:t xml:space="preserve"> </w:t>
      </w:r>
      <w:r>
        <w:t xml:space="preserve">acts as the conductor of this urban orchestra, ensuring that disparate components—transportation, energy, data networks, and public safety—operate in harmony rather than conflict. This document explores how the principles of Systems Engineering are applied to maintain the functionality and resilience of Chicago’s infrastructure.</w:t>
      </w:r>
    </w:p>
    <w:bookmarkEnd w:id="21"/>
    <w:bookmarkStart w:id="22" w:name="Xdc138ced983e2da1d2313b9c5625ff2ef617100"/>
    <w:p>
      <w:pPr>
        <w:pStyle w:val="Heading2"/>
      </w:pPr>
      <w:r>
        <w:t xml:space="preserve">II. The Role of the Systems Engineer: Beyond Component Management</w:t>
      </w:r>
    </w:p>
    <w:p>
      <w:pPr>
        <w:pStyle w:val="FirstParagraph"/>
      </w:pPr>
      <w:r>
        <w:t xml:space="preserve">A common misconception is that engineering is solely about building individual parts, such as a bridge or a server rack. However, for a</w:t>
      </w:r>
      <w:r>
        <w:t xml:space="preserve"> </w:t>
      </w:r>
      <w:r>
        <w:rPr>
          <w:bCs/>
          <w:b/>
        </w:rPr>
        <w:t xml:space="preserve">Systems Engineer</w:t>
      </w:r>
      <w:r>
        <w:t xml:space="preserve">, the focus shifts from the component to the interaction between components. In</w:t>
      </w:r>
      <w:r>
        <w:t xml:space="preserve"> </w:t>
      </w:r>
      <w:r>
        <w:rPr>
          <w:bCs/>
          <w:b/>
        </w:rPr>
        <w:t xml:space="preserve">United States Chicago</w:t>
      </w:r>
      <w:r>
        <w:t xml:space="preserve">, this distinction is vital. For instance, upgrading a train signal system (a component) requires analysis of how that upgrade impacts scheduling algorithms, passenger flow at stations like Union Station, energy consumption across the rail grid, and emergency response protocols.</w:t>
      </w:r>
      <w:r>
        <w:t xml:space="preserve"> </w:t>
      </w:r>
      <w:r>
        <w:t xml:space="preserve">The Systems Engineer employs a "systems approach," which involves requirements analysis, design synthesis, verification and validation (V&amp;V), and lifecycle management. In the context of Chicago’s infrastructure projects, such as the ongoing modernization of the Metra commuter rail or the expansion of broadband fiber optics into underserved neighborhoods like South Side communities, this approach prevents "siloed" thinking. A</w:t>
      </w:r>
      <w:r>
        <w:t xml:space="preserve"> </w:t>
      </w:r>
      <w:r>
        <w:rPr>
          <w:bCs/>
          <w:b/>
        </w:rPr>
        <w:t xml:space="preserve">Systems Engineer</w:t>
      </w:r>
      <w:r>
        <w:t xml:space="preserve"> </w:t>
      </w:r>
      <w:r>
        <w:t xml:space="preserve">ensures that a technological solution implemented in one sector does not create vulnerabilities or inefficiencies in another. They map out interfaces and dependencies, creating a holistic view that allows for proactive problem-solving rather than reactive firefighting.</w:t>
      </w:r>
    </w:p>
    <w:bookmarkEnd w:id="22"/>
    <w:bookmarkStart w:id="23" w:name="X8e7f5911a69d7f94156d4ef39b687209f6208c4"/>
    <w:p>
      <w:pPr>
        <w:pStyle w:val="Heading2"/>
      </w:pPr>
      <w:r>
        <w:t xml:space="preserve">III. Case Study: The Challenge of Infrastructure Resilience</w:t>
      </w:r>
    </w:p>
    <w:p>
      <w:pPr>
        <w:pStyle w:val="FirstParagraph"/>
      </w:pPr>
      <w:r>
        <w:t xml:space="preserve">Chicago presents unique geographical challenges, situated on the shores of Lake Michigan with a flat topography that relies heavily on complex pumping systems to manage wastewater and stormwater. This is where the expertise of a</w:t>
      </w:r>
      <w:r>
        <w:t xml:space="preserve"> </w:t>
      </w:r>
      <w:r>
        <w:rPr>
          <w:bCs/>
          <w:b/>
        </w:rPr>
        <w:t xml:space="preserve">Systems Engineer</w:t>
      </w:r>
      <w:r>
        <w:t xml:space="preserve"> </w:t>
      </w:r>
      <w:r>
        <w:t xml:space="preserve">becomes indispensable. The Chicago River Reform project required not just civil engineering for tunnel construction, but rigorous systems integration to manage water flow dynamics in real-time across dozens of miles of infrastructure.</w:t>
      </w:r>
      <w:r>
        <w:t xml:space="preserve"> </w:t>
      </w:r>
      <w:r>
        <w:t xml:space="preserve">In this scenario, the Systems Engineer utilized simulation models to predict how climate change-induced flooding would impact existing pump stations. They integrated data from weather services, geological surveys, and municipal sensor networks. By treating the city’s water management as a single, cohesive system rather than isolated pumps and pipes, they optimized resource allocation and enhanced resilience against extreme weather events common in the</w:t>
      </w:r>
      <w:r>
        <w:t xml:space="preserve"> </w:t>
      </w:r>
      <w:r>
        <w:rPr>
          <w:bCs/>
          <w:b/>
        </w:rPr>
        <w:t xml:space="preserve">United States Chicago</w:t>
      </w:r>
      <w:r>
        <w:t xml:space="preserve"> </w:t>
      </w:r>
      <w:r>
        <w:t xml:space="preserve">region. This case highlights that the value of a Systems Engineer lies in their ability to integrate diverse data streams and operational constraints into a unified strategic plan.</w:t>
      </w:r>
    </w:p>
    <w:bookmarkEnd w:id="23"/>
    <w:bookmarkStart w:id="24" w:name="X3e16c418d42e72cce380ca17dd68fb83ab1c332"/>
    <w:p>
      <w:pPr>
        <w:pStyle w:val="Heading2"/>
      </w:pPr>
      <w:r>
        <w:t xml:space="preserve">IV. Human Factors and Stakeholder Integration</w:t>
      </w:r>
    </w:p>
    <w:p>
      <w:pPr>
        <w:pStyle w:val="FirstParagraph"/>
      </w:pPr>
      <w:r>
        <w:t xml:space="preserve">Engineering is not purely technical; it is profoundly human, especially in a diverse urban center like</w:t>
      </w:r>
      <w:r>
        <w:t xml:space="preserve"> </w:t>
      </w:r>
      <w:r>
        <w:rPr>
          <w:bCs/>
          <w:b/>
        </w:rPr>
        <w:t xml:space="preserve">United States Chicago</w:t>
      </w:r>
      <w:r>
        <w:t xml:space="preserve">. A</w:t>
      </w:r>
      <w:r>
        <w:t xml:space="preserve"> </w:t>
      </w:r>
      <w:r>
        <w:rPr>
          <w:bCs/>
          <w:b/>
        </w:rPr>
        <w:t xml:space="preserve">Systems Engineer</w:t>
      </w:r>
      <w:r>
        <w:t xml:space="preserve"> </w:t>
      </w:r>
      <w:r>
        <w:t xml:space="preserve">must account for human factors engineering (HFE). This involves understanding how citizens interact with technology. For example, when designing the new fare payment systems for the Chicago Transit Authority (CTA), engineers had to consider not just the hardware of ticket validators, but the usability for elderly residents, tourists unfamiliar with local transit maps, and individuals using assistive technologies.</w:t>
      </w:r>
      <w:r>
        <w:t xml:space="preserve"> </w:t>
      </w:r>
      <w:r>
        <w:t xml:space="preserve">Furthermore, Systems Engineers act as mediators between various stakeholders. In</w:t>
      </w:r>
      <w:r>
        <w:t xml:space="preserve"> </w:t>
      </w:r>
      <w:r>
        <w:rPr>
          <w:bCs/>
          <w:b/>
        </w:rPr>
        <w:t xml:space="preserve">United States Chicago</w:t>
      </w:r>
      <w:r>
        <w:t xml:space="preserve">, these stakeholders include city council members from different wards (such as the 1st through 50th), community activists in neighborhoods like Pilsen or Logan Square, private contractors, and federal funding agencies. The ability of a Systems Engineer to translate technical constraints into understandable business and social impacts is crucial for project approval and successful implementation. They ensure that the "voice of the customer" is integrated into the technical specifications from day one.</w:t>
      </w:r>
    </w:p>
    <w:bookmarkEnd w:id="24"/>
    <w:bookmarkStart w:id="25" w:name="Xc12a15386d538f9dc3c3c413ee6a504a8671753"/>
    <w:p>
      <w:pPr>
        <w:pStyle w:val="Heading2"/>
      </w:pPr>
      <w:r>
        <w:t xml:space="preserve">V. Technological Integration: Smart City Initiatives</w:t>
      </w:r>
    </w:p>
    <w:p>
      <w:pPr>
        <w:pStyle w:val="FirstParagraph"/>
      </w:pPr>
      <w:r>
        <w:t xml:space="preserve">Chicago has long been a pioneer in smart city initiatives, largely due to proactive leadership that recognizes technology as infrastructure. The</w:t>
      </w:r>
      <w:r>
        <w:t xml:space="preserve"> </w:t>
      </w:r>
      <w:r>
        <w:rPr>
          <w:bCs/>
          <w:b/>
        </w:rPr>
        <w:t xml:space="preserve">Systems Engineer</w:t>
      </w:r>
      <w:r>
        <w:t xml:space="preserve"> </w:t>
      </w:r>
      <w:r>
        <w:t xml:space="preserve">is at the forefront of this transformation. Projects like "Array of Things," a public-private partnership involving sensors across the city, require sophisticated systems architecture. These sensors collect data on air quality, foot traffic, and noise levels.</w:t>
      </w:r>
      <w:r>
        <w:t xml:space="preserve"> </w:t>
      </w:r>
      <w:r>
        <w:t xml:space="preserve">A Systems Engineer ensures that this massive influx of data is processed securely and ethically while providing actionable insights to city planners. They manage the cybersecurity implications of connecting critical infrastructure to the internet-of-things (IoT), a paramount concern in</w:t>
      </w:r>
      <w:r>
        <w:t xml:space="preserve"> </w:t>
      </w:r>
      <w:r>
        <w:rPr>
          <w:bCs/>
          <w:b/>
        </w:rPr>
        <w:t xml:space="preserve">United States Chicago</w:t>
      </w:r>
      <w:r>
        <w:t xml:space="preserve"> </w:t>
      </w:r>
      <w:r>
        <w:t xml:space="preserve">where digital attacks on municipal systems could have tangible, dangerous real-world consequences. The Systems Engineer designs redundant communication channels and data integrity checks, ensuring that the "smart" aspects of the city remain robust against failure or malice.</w:t>
      </w:r>
    </w:p>
    <w:bookmarkEnd w:id="25"/>
    <w:bookmarkStart w:id="26" w:name="X26a8e744243c89f55ee466bbf5ed7e0c1edc432"/>
    <w:p>
      <w:pPr>
        <w:pStyle w:val="Heading2"/>
      </w:pPr>
      <w:r>
        <w:t xml:space="preserve">VI. Conclusion: The Indispensable Architect of Order</w:t>
      </w:r>
    </w:p>
    <w:p>
      <w:pPr>
        <w:pStyle w:val="FirstParagraph"/>
      </w:pPr>
      <w:r>
        <w:t xml:space="preserve">In conclusion, the role of a</w:t>
      </w:r>
      <w:r>
        <w:t xml:space="preserve"> </w:t>
      </w:r>
      <w:r>
        <w:rPr>
          <w:bCs/>
          <w:b/>
        </w:rPr>
        <w:t xml:space="preserve">Systems Engineer</w:t>
      </w:r>
      <w:r>
        <w:t xml:space="preserve"> </w:t>
      </w:r>
      <w:r>
        <w:t xml:space="preserve">in</w:t>
      </w:r>
      <w:r>
        <w:t xml:space="preserve"> </w:t>
      </w:r>
      <w:r>
        <w:rPr>
          <w:bCs/>
          <w:b/>
        </w:rPr>
        <w:t xml:space="preserve">United States Chicago</w:t>
      </w:r>
      <w:r>
        <w:t xml:space="preserve"> </w:t>
      </w:r>
      <w:r>
        <w:t xml:space="preserve">is far more significant than mere technical oversight. It represents a philosophical approach to urban management that prioritizes integration, resilience, and human-centric design. As Chicago continues to grow and face new challenges related to climate change, economic inequality, and technological disruption, the demand for professionals who can see the "big picture" will only increase.</w:t>
      </w:r>
      <w:r>
        <w:t xml:space="preserve"> </w:t>
      </w:r>
      <w:r>
        <w:t xml:space="preserve">The</w:t>
      </w:r>
      <w:r>
        <w:t xml:space="preserve"> </w:t>
      </w:r>
      <w:r>
        <w:rPr>
          <w:bCs/>
          <w:b/>
        </w:rPr>
        <w:t xml:space="preserve">Book Report</w:t>
      </w:r>
      <w:r>
        <w:t xml:space="preserve"> </w:t>
      </w:r>
      <w:r>
        <w:t xml:space="preserve">analysis demonstrates that systems thinking is not a luxury but a necessity for modern urban survival. The Systems Engineer provides the structural integrity—not just of steel and concrete, but of logic, data flow, and organizational coherence—that allows a complex city to function smoothly. For any organization or municipality aiming to thrive in</w:t>
      </w:r>
      <w:r>
        <w:t xml:space="preserve"> </w:t>
      </w:r>
      <w:r>
        <w:rPr>
          <w:bCs/>
          <w:b/>
        </w:rPr>
        <w:t xml:space="preserve">United States Chicago</w:t>
      </w:r>
      <w:r>
        <w:t xml:space="preserve">, investing in high-caliber Systems Engineering capabilities is an investment in the future sustainability and efficiency of the urban landscape itself.</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Urban Metropolis</dc:title>
  <dc:creator/>
  <cp:keywords/>
  <dcterms:created xsi:type="dcterms:W3CDTF">2026-07-29T08:19:31Z</dcterms:created>
  <dcterms:modified xsi:type="dcterms:W3CDTF">2026-07-29T08:19:31Z</dcterms:modified>
</cp:coreProperties>
</file>

<file path=docProps/custom.xml><?xml version="1.0" encoding="utf-8"?>
<Properties xmlns="http://schemas.openxmlformats.org/officeDocument/2006/custom-properties" xmlns:vt="http://schemas.openxmlformats.org/officeDocument/2006/docPropsVTypes"/>
</file>