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Cultural</w:t>
      </w:r>
      <w:r>
        <w:t xml:space="preserve"> </w:t>
      </w:r>
      <w:r>
        <w:t xml:space="preserve">and</w:t>
      </w:r>
      <w:r>
        <w:t xml:space="preserve"> </w:t>
      </w:r>
      <w:r>
        <w:t xml:space="preserve">Economic</w:t>
      </w:r>
      <w:r>
        <w:t xml:space="preserve"> </w:t>
      </w:r>
      <w:r>
        <w:t xml:space="preserve">Significance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6458d57a3d412781fdd94dbbac6e5b4d13e3221"/>
    <w:p>
      <w:pPr>
        <w:pStyle w:val="Heading1"/>
      </w:pPr>
      <w:r>
        <w:t xml:space="preserve">A Comprehensive Book Report on the Role of the Tailor in Ethiopia Addis Ababa</w:t>
      </w:r>
    </w:p>
    <w:p>
      <w:pPr>
        <w:pStyle w:val="FirstParagraph"/>
      </w:pPr>
      <w:r>
        <w:rPr>
          <w:bCs/>
          <w:b/>
        </w:rPr>
        <w:t xml:space="preserve">Date:</w:t>
      </w:r>
      <w:r>
        <w:t xml:space="preserve"> </w:t>
      </w:r>
      <w:r>
        <w:t xml:space="preserve">October 26, 2023</w:t>
      </w:r>
      <w:r>
        <w:br/>
      </w:r>
      <w:r>
        <w:rPr>
          <w:bCs/>
          <w:b/>
        </w:rPr>
        <w:t xml:space="preserve">Subject:</w:t>
      </w:r>
      <w:r>
        <w:t xml:space="preserve">Socio-Economic and Cultural Analysis of Traditional and Modern Tailoring</w:t>
      </w:r>
      <w:r>
        <w:br/>
      </w:r>
      <w:r>
        <w:rPr>
          <w:bCs/>
          <w:b/>
        </w:rPr>
        <w:t xml:space="preserve">Location Focus:</w:t>
      </w:r>
      <w:r>
        <w:t xml:space="preserve">Ethiopia Addis Ababa</w:t>
      </w:r>
    </w:p>
    <w:bookmarkStart w:id="20" w:name="introduction"/>
    <w:p>
      <w:pPr>
        <w:pStyle w:val="Heading2"/>
      </w:pPr>
      <w:r>
        <w:t xml:space="preserve">1. Introduction</w:t>
      </w:r>
    </w:p>
    <w:p>
      <w:pPr>
        <w:pStyle w:val="FirstParagraph"/>
      </w:pPr>
      <w:r>
        <w:t xml:space="preserve">The city of Ethiopia Addis Ababa, often referred to as the "New Flower," serves as the diplomatic capital of Africa and a vibrant hub of cultural exchange. Within this dynamic metropolis, few professions embody the intersection of tradition, artistry, and economic survival quite like that of the</w:t>
      </w:r>
      <w:r>
        <w:t xml:space="preserve"> </w:t>
      </w:r>
      <w:r>
        <w:rPr>
          <w:bCs/>
          <w:b/>
        </w:rPr>
        <w:t xml:space="preserve">Tailor</w:t>
      </w:r>
      <w:r>
        <w:t xml:space="preserve">. This report analyzes the multifaceted role of tailoring within Ethiopia Addis Ababa. It explores how tailoring is not merely a service industry but a cornerstone of social identity, economic stability, and cultural preservation in one of Africa’s most rapidly modernizing cities.</w:t>
      </w:r>
    </w:p>
    <w:bookmarkEnd w:id="20"/>
    <w:bookmarkStart w:id="21" w:name="Xda92753f36fb39f2755f2692044897127bd4ced"/>
    <w:p>
      <w:pPr>
        <w:pStyle w:val="Heading2"/>
      </w:pPr>
      <w:r>
        <w:t xml:space="preserve">2. Historical Context: The Evolution of the Tailor</w:t>
      </w:r>
    </w:p>
    <w:p>
      <w:pPr>
        <w:pStyle w:val="FirstParagraph"/>
      </w:pPr>
      <w:r>
        <w:t xml:space="preserve">To understand the present state of tailoring in Ethiopia Addis Ababa, one must look at its historical trajectory. Historically, clothing in Ethiopia was largely homemade or produced by local artisans using traditional fabrics such as</w:t>
      </w:r>
      <w:r>
        <w:t xml:space="preserve"> </w:t>
      </w:r>
      <w:r>
        <w:rPr>
          <w:iCs/>
          <w:i/>
        </w:rPr>
        <w:t xml:space="preserve">Habbesha</w:t>
      </w:r>
      <w:r>
        <w:t xml:space="preserve"> </w:t>
      </w:r>
      <w:r>
        <w:t xml:space="preserve">linen and cotton. The role of the professional tailor began to evolve significantly during the early 20th century under Emperor Haile Selassie, who sought to modernize Ethiopia while maintaining its distinct cultural identity. During this era, a class of skilled tailors emerged in Addis Ababa’s central districts, serving government officials and diplomats. These early tailors mastered Western cuts and styles while integrating Ethiopian aesthetic sensibilities.</w:t>
      </w:r>
    </w:p>
    <w:p>
      <w:pPr>
        <w:pStyle w:val="BodyText"/>
      </w:pPr>
      <w:r>
        <w:t xml:space="preserve">As Ethiopia Addis Ababa transitioned through various political regimes into the 21st century, the tailor adapted to changing fabrics, technologies, and consumer demands. From hand-sewn garments to machines powered by inconsistent electricity grids, the resilience of the tailor is a testament to their adaptability. Today in Ethiopia Addis Ababa, one can find everything from master craftsmen working with traditional</w:t>
      </w:r>
      <w:r>
        <w:t xml:space="preserve"> </w:t>
      </w:r>
      <w:r>
        <w:rPr>
          <w:iCs/>
          <w:i/>
        </w:rPr>
        <w:t xml:space="preserve">Netela</w:t>
      </w:r>
      <w:r>
        <w:t xml:space="preserve"> </w:t>
      </w:r>
      <w:r>
        <w:t xml:space="preserve">cloth to modern boutiques utilizing imported textiles.</w:t>
      </w:r>
    </w:p>
    <w:bookmarkEnd w:id="21"/>
    <w:bookmarkStart w:id="22" w:name="X8131b60a6a2499c8c9e85a6201b590f20e3e1db"/>
    <w:p>
      <w:pPr>
        <w:pStyle w:val="Heading2"/>
      </w:pPr>
      <w:r>
        <w:t xml:space="preserve">3. Economic Significance in Ethiopia Addis Ababa</w:t>
      </w:r>
    </w:p>
    <w:p>
      <w:pPr>
        <w:pStyle w:val="FirstParagraph"/>
      </w:pPr>
      <w:r>
        <w:t xml:space="preserve">The economic contribution of the tailor sector in Ethiopia Addis Ababa is profound. For millions of residents, tailoring provides a viable entry point into the formal and informal economies. It requires relatively low capital investment compared to other industries but yields high returns on skill and reputation. In neighborhoods like Merkato, Bole, and Piassa, small workshops operate as micro-enterprises that support entire families.</w:t>
      </w:r>
    </w:p>
    <w:p>
      <w:pPr>
        <w:pStyle w:val="BodyText"/>
      </w:pPr>
      <w:r>
        <w:t xml:space="preserve">Furthermore, tailoring acts as a crucial buffer against unemployment. In a city where the youth population is expanding rapidly, the ability to learn a trade such as tailoring offers dignity and financial independence. The supply chain also supports other sectors; from textile importers to thread manufacturers, the demand generated by every tailor in Ethiopia Addis Ababa stimulates broader economic activity. Local markets thrive because of the consistent demand for fabrics driven by custom garment production.</w:t>
      </w:r>
    </w:p>
    <w:bookmarkEnd w:id="22"/>
    <w:bookmarkStart w:id="23" w:name="cultural-identity-and-social-fabric"/>
    <w:p>
      <w:pPr>
        <w:pStyle w:val="Heading2"/>
      </w:pPr>
      <w:r>
        <w:t xml:space="preserve">4. Cultural Identity and Social Fabric</w:t>
      </w:r>
    </w:p>
    <w:p>
      <w:pPr>
        <w:pStyle w:val="FirstParagraph"/>
      </w:pPr>
      <w:r>
        <w:t xml:space="preserve">In Ethiopia Addis Ababa, clothing is never just about coverage; it is a language. The tailor acts as an interpreter of this language. Whether it is the intricate embroidery for a wedding in the Amhara region or the sophisticated suits worn by bankers in Bole, each garment tells a story. The tailor plays a pivotal role in preserving cultural heritage by ensuring that traditional styles are respected and accurately reproduced even as modern influences seep into everyday wear.</w:t>
      </w:r>
    </w:p>
    <w:p>
      <w:pPr>
        <w:pStyle w:val="BodyText"/>
      </w:pPr>
      <w:r>
        <w:t xml:space="preserve">Socially, the tailor shop often serves as a community hub. In many areas of Ethiopia Addis Ababa, the local tailor knows their clients personally. They discuss politics, family matters, and community news alongside taking measurements. This interpersonal relationship fosters a sense of trust and continuity that is increasingly rare in modern retail environments dominated by mass-produced goods. The tailor is thus not just a service provider but a trusted confidant within the social structure of Ethiopia Addis Ababa.</w:t>
      </w:r>
    </w:p>
    <w:bookmarkEnd w:id="23"/>
    <w:bookmarkStart w:id="24" w:name="challenges-and-modernization"/>
    <w:p>
      <w:pPr>
        <w:pStyle w:val="Heading2"/>
      </w:pPr>
      <w:r>
        <w:t xml:space="preserve">5. Challenges and Modernization</w:t>
      </w:r>
    </w:p>
    <w:p>
      <w:pPr>
        <w:pStyle w:val="FirstParagraph"/>
      </w:pPr>
      <w:r>
        <w:t xml:space="preserve">Despite its importance, tailoring in Ethiopia Addis Ababa faces significant challenges. The influx of cheap, second-hand clothing from abroad (</w:t>
      </w:r>
      <w:r>
        <w:rPr>
          <w:iCs/>
          <w:i/>
        </w:rPr>
        <w:t xml:space="preserve">Mitad</w:t>
      </w:r>
      <w:r>
        <w:t xml:space="preserve">) poses a constant threat to local production. Additionally, the rising cost of imported fabrics and machinery parts makes running a sustainable business difficult for many small-scale tailors.</w:t>
      </w:r>
    </w:p>
    <w:p>
      <w:pPr>
        <w:pStyle w:val="BodyText"/>
      </w:pPr>
      <w:r>
        <w:t xml:space="preserve">However, there is also an opportunity for growth. The rise of digital media has allowed talented tailors in Ethiopia Addis Ababa to showcase their work globally. Social media platforms enable local artisans to connect with the Ethiopian diaspora who wish to order traditional attire while living abroad. This global-local connection revitalizes interest in high-quality custom tailoring.</w:t>
      </w:r>
    </w:p>
    <w:bookmarkEnd w:id="24"/>
    <w:bookmarkStart w:id="25" w:name="conclusion"/>
    <w:p>
      <w:pPr>
        <w:pStyle w:val="Heading2"/>
      </w:pPr>
      <w:r>
        <w:t xml:space="preserve">6. Conclusion</w:t>
      </w:r>
    </w:p>
    <w:p>
      <w:pPr>
        <w:pStyle w:val="FirstParagraph"/>
      </w:pPr>
      <w:r>
        <w:t xml:space="preserve">In conclusion, the tailor remains a vital figure in the socio-economic and cultural landscape of Ethiopia Addis Ababa. They are custodians of tradition, agents of economic empowerment, and creators of personal identity. As Ethiopia Addis Ababa continues to grow and modernize, the role of the tailor will undoubtedly evolve. However, their fundamental importance will remain unchanged.</w:t>
      </w:r>
    </w:p>
    <w:p>
      <w:pPr>
        <w:pStyle w:val="BodyText"/>
      </w:pPr>
      <w:r>
        <w:t xml:space="preserve">This report highlights that supporting local tailoring in Ethiopia Addis Ababa is not just an economic decision but a cultural imperative. By valuing the skill, artistry, and resilience of these professionals, we ensure that the unique fabric of Ethiopian culture remains strong amidst global homogenization. The tailor in Ethiopia Addis Ababa is more than a craftsman; they are an architect of community identity.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Cultural and Economic Significance of the Tailor in Ethiopia Addis Ababa</dc:title>
  <dc:creator/>
  <dc:language>en</dc:language>
  <cp:keywords/>
  <dcterms:created xsi:type="dcterms:W3CDTF">2026-07-30T06:40:08Z</dcterms:created>
  <dcterms:modified xsi:type="dcterms:W3CDTF">2026-07-30T06:40:08Z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