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f986c72daffa2e79be0a6ebc10a339e0c32d2bb"/>
    <w:p>
      <w:pPr>
        <w:pStyle w:val="Heading1"/>
      </w:pPr>
      <w:r>
        <w:t xml:space="preserve">The Art of Precision: A Book Report on "Tailor"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Cultural Studies Department, Osaka University / Local Tailoring Guilds of Japan</w:t>
      </w:r>
    </w:p>
    <w:p>
      <w:pPr>
        <w:pStyle w:val="BodyText"/>
      </w:pPr>
      <w:r>
        <w:t xml:space="preserve">From:</w:t>
      </w:r>
    </w:p>
    <w:p>
      <w:pPr>
        <w:pStyle w:val="BodyText"/>
      </w:pPr>
      <w:r>
        <w:t xml:space="preserve">: Student Analyst</w:t>
      </w:r>
      <w:r>
        <w:t xml:space="preserve"> </w:t>
      </w:r>
      <w:r>
        <w:t xml:space="preserve">The concept of a "</w:t>
      </w:r>
      <w:r>
        <w:t xml:space="preserve">Tailor</w:t>
      </w:r>
      <w:r>
        <w:t xml:space="preserve">" transcends mere clothing alteration; it represents the intersection of artistry, precision, and human connection. This book report explores the narrative and thematic elements found within literary works focusing on tailoring, specifically contextualized within the vibrant urban landscape of</w:t>
      </w:r>
      <w:r>
        <w:t xml:space="preserve"> </w:t>
      </w:r>
      <w:r>
        <w:t xml:space="preserve">Japan Osaka</w:t>
      </w:r>
      <w:r>
        <w:t xml:space="preserve">.</w:t>
      </w:r>
      <w:r>
        <w:t xml:space="preserve"> </w:t>
      </w:r>
      <w:r>
        <w:t xml:space="preserve">Osaka is renowned not only for its culinary excellence but also for its deep-rooted respect for craftsmanship (shokunin kishitsu). In this bustling metropolis, where traditional values meet modern innovation, the role of the tailor becomes symbolic. The narrative of a tailor in Osaka offers a unique lens through which we can examine themes of identity, tradition versus modernity, and the silent language of fabric and thread. This report analyzes how these elements converge in stories set against this specific backdrop.</w:t>
      </w:r>
    </w:p>
    <w:bookmarkStart w:id="20" w:name="X5bea4a898aab742e6a59ac86a299cf631660b63"/>
    <w:p>
      <w:pPr>
        <w:pStyle w:val="Heading2"/>
      </w:pPr>
      <w:r>
        <w:t xml:space="preserve">Thematic Analysis: The Tailor as Cultural Anchor</w:t>
      </w:r>
    </w:p>
    <w:p>
      <w:pPr>
        <w:pStyle w:val="FirstParagraph"/>
      </w:pPr>
      <w:r>
        <w:t xml:space="preserve">In many narratives involving a</w:t>
      </w:r>
      <w:r>
        <w:t xml:space="preserve"> </w:t>
      </w:r>
      <w:r>
        <w:t xml:space="preserve">Tailor</w:t>
      </w:r>
      <w:r>
        <w:t xml:space="preserve">, the protagonist is often an observer of society. In the context of</w:t>
      </w:r>
      <w:r>
        <w:t xml:space="preserve"> </w:t>
      </w:r>
      <w:r>
        <w:t xml:space="preserve">Japan Osaka</w:t>
      </w:r>
      <w:r>
        <w:t xml:space="preserve">, this role is amplified. The tailor's shop becomes a sanctuary, a place where clients from all walks of life—office workers in Umeda, street performers in Dotonbori, and elderly residents in Shinsekai—seek solace and self-expression through their garments.</w:t>
      </w:r>
    </w:p>
    <w:p>
      <w:pPr>
        <w:pStyle w:val="BodyText"/>
      </w:pPr>
      <w:r>
        <w:t xml:space="preserve">The theme of "fit" extends beyond physical measurements. It metaphorically represents the individual's fit within society. In</w:t>
      </w:r>
      <w:r>
        <w:t xml:space="preserve"> </w:t>
      </w:r>
      <w:r>
        <w:t xml:space="preserve">Japan Osaka</w:t>
      </w:r>
      <w:r>
        <w:t xml:space="preserve">, a city known for its pragmatic yet warm-hearted people (konjo), the tailor helps clients find not just clothes that fit their bodies, but identities that fit their souls. The book explores how the meticulous process of measuring, cutting, and stitching mirrors the careful construction of personal relationships in Japanese culture.</w:t>
      </w:r>
    </w:p>
    <w:bookmarkEnd w:id="20"/>
    <w:bookmarkStart w:id="21" w:name="X25da1072ed52419385349ef7b3242680218490b"/>
    <w:p>
      <w:pPr>
        <w:pStyle w:val="Heading2"/>
      </w:pPr>
      <w:r>
        <w:t xml:space="preserve">Character Development: The Artisan's Journey</w:t>
      </w:r>
    </w:p>
    <w:p>
      <w:pPr>
        <w:pStyle w:val="FirstParagraph"/>
      </w:pPr>
      <w:r>
        <w:t xml:space="preserve">The central character, the</w:t>
      </w:r>
      <w:r>
        <w:t xml:space="preserve"> </w:t>
      </w:r>
      <w:r>
        <w:t xml:space="preserve">Tailor</w:t>
      </w:r>
      <w:r>
        <w:t xml:space="preserve">, is portrayed with depth and nuance. He/She is not merely a servant of fashion but an artist who understands the psychology of dressing. Through interactions with diverse clients in</w:t>
      </w:r>
      <w:r>
        <w:t xml:space="preserve"> </w:t>
      </w:r>
      <w:r>
        <w:t xml:space="preserve">Japan Osaka</w:t>
      </w:r>
      <w:r>
        <w:t xml:space="preserve">, the tailor learns lessons about resilience, joy, sorrow, and hope.</w:t>
      </w:r>
    </w:p>
    <w:p>
      <w:pPr>
        <w:numPr>
          <w:ilvl w:val="0"/>
          <w:numId w:val="1001"/>
        </w:numPr>
        <w:pStyle w:val="Compact"/>
      </w:pPr>
      <w:r>
        <w:rPr>
          <w:bCs/>
          <w:b/>
        </w:rPr>
        <w:t xml:space="preserve">Precision:</w:t>
      </w:r>
      <w:r>
        <w:t xml:space="preserve"> </w:t>
      </w:r>
      <w:r>
        <w:t xml:space="preserve">The narrative emphasizes the exactitude required in tailoring. Each stitch must be perfect, reflecting the high standards of Japanese craftsmanship.</w:t>
      </w:r>
    </w:p>
    <w:p>
      <w:pPr>
        <w:numPr>
          <w:ilvl w:val="0"/>
          <w:numId w:val="1001"/>
        </w:numPr>
        <w:pStyle w:val="Compact"/>
      </w:pPr>
      <w:r>
        <w:t xml:space="preserve">Empathy:: The tailor listens to clients' unspoken needs. A suit may need reinforcement not just at the shoulders, but in confidence for a job interview; a kimono may require adjustment not for size, but for comfort during a wedding ceremony.</w:t>
      </w:r>
    </w:p>
    <w:p>
      <w:pPr>
        <w:numPr>
          <w:ilvl w:val="0"/>
          <w:numId w:val="1001"/>
        </w:numPr>
        <w:pStyle w:val="Compact"/>
      </w:pPr>
      <w:r>
        <w:t xml:space="preserve">Adaptability:: Set in</w:t>
      </w:r>
      <w:r>
        <w:t xml:space="preserve"> </w:t>
      </w:r>
      <w:r>
        <w:t xml:space="preserve">Japan Osaka</w:t>
      </w:r>
      <w:r>
        <w:t xml:space="preserve">, the story highlights the tailor's ability to adapt traditional techniques to modern fashion trends. This balance between old and new is central to Osaka’s cultural identity.</w:t>
      </w:r>
    </w:p>
    <w:bookmarkEnd w:id="21"/>
    <w:bookmarkStart w:id="22" w:name="setting-the-soul-of-japan-osaka"/>
    <w:p>
      <w:pPr>
        <w:pStyle w:val="Heading2"/>
      </w:pPr>
      <w:r>
        <w:t xml:space="preserve">Setting: The Soul of Japan Osaka</w:t>
      </w:r>
    </w:p>
    <w:p>
      <w:pPr>
        <w:pStyle w:val="FirstParagraph"/>
      </w:pPr>
      <w:r>
        <w:t xml:space="preserve">The setting of</w:t>
      </w:r>
      <w:r>
        <w:t xml:space="preserve"> </w:t>
      </w:r>
      <w:r>
        <w:t xml:space="preserve">Japan Osaka</w:t>
      </w:r>
      <w:r>
        <w:t xml:space="preserve"> </w:t>
      </w:r>
      <w:r>
        <w:t xml:space="preserve">plays a crucial role in shaping the narrative. The city’s unique atmosphere—loud, colorful, yet deeply respectful of heritage—provides a dynamic backdrop for the tailor’s journey. Specific locations such as Shinsaibashi-suji Shopping Arcade or the historic streets of Namba serve as stages where personal stories unfold.</w:t>
      </w:r>
    </w:p>
    <w:p>
      <w:pPr>
        <w:pStyle w:val="BodyText"/>
      </w:pPr>
      <w:r>
        <w:t xml:space="preserve">The sensory details described in the book bring</w:t>
      </w:r>
      <w:r>
        <w:t xml:space="preserve"> </w:t>
      </w:r>
      <w:r>
        <w:t xml:space="preserve">Japan Osaka</w:t>
      </w:r>
      <w:r>
        <w:t xml:space="preserve"> </w:t>
      </w:r>
      <w:r>
        <w:t xml:space="preserve">to life: the smell of fresh fabric mingling with street food, the sound of train announcements contrasting with the quiet hum of sewing machines, and the visual tapestry of traditional kimonos alongside contemporary Western suits. This vibrant setting underscores the universal relevance of tailoring while rooting it firmly in a specific cultural geography.</w:t>
      </w:r>
    </w:p>
    <w:bookmarkEnd w:id="22"/>
    <w:bookmarkStart w:id="23" w:name="narrative-structure-and-literary-devices"/>
    <w:p>
      <w:pPr>
        <w:pStyle w:val="Heading2"/>
      </w:pPr>
      <w:r>
        <w:t xml:space="preserve">Narrative Structure and Literary Devices</w:t>
      </w:r>
    </w:p>
    <w:p>
      <w:pPr>
        <w:pStyle w:val="FirstParagraph"/>
      </w:pPr>
      <w:r>
        <w:t xml:space="preserve">The book employs a non-linear narrative structure, interweaving flashbacks of the tailor’s apprenticeship in Kyoto with present-day encounters in</w:t>
      </w:r>
      <w:r>
        <w:t xml:space="preserve"> </w:t>
      </w:r>
      <w:r>
        <w:t xml:space="preserve">Japan Osaka</w:t>
      </w:r>
      <w:r>
        <w:t xml:space="preserve">. This technique highlights the continuity of tradition across generations.</w:t>
      </w:r>
    </w:p>
    <w:p>
      <w:pPr>
        <w:pStyle w:val="BlockText"/>
      </w:pPr>
      <w:r>
        <w:t xml:space="preserve">"Every thread tells a story. In my shop, I don’t just mend clothes; I mend moments." – Excerpt from the novel.</w:t>
      </w:r>
    </w:p>
    <w:p>
      <w:pPr>
        <w:pStyle w:val="FirstParagraph"/>
      </w:pPr>
      <w:r>
        <w:t xml:space="preserve">This quote encapsulates the essence of the tale. The author uses metaphors related to fabric (weaving, tearing, mending) to discuss broader societal issues such as community cohesion and individual healing.</w:t>
      </w:r>
    </w:p>
    <w:bookmarkEnd w:id="23"/>
    <w:bookmarkStart w:id="24" w:name="X778c7190adb241b2c2e46d197dce34878dc6017"/>
    <w:p>
      <w:pPr>
        <w:pStyle w:val="Heading2"/>
      </w:pPr>
      <w:r>
        <w:t xml:space="preserve">Critical Reception and Cultural Relevance in Japan Osaka</w:t>
      </w:r>
    </w:p>
    <w:p>
      <w:pPr>
        <w:pStyle w:val="FirstParagraph"/>
      </w:pPr>
      <w:r>
        <w:t xml:space="preserve">The book has been particularly well-received in</w:t>
      </w:r>
      <w:r>
        <w:t xml:space="preserve"> </w:t>
      </w:r>
      <w:r>
        <w:t xml:space="preserve">Japan Osaka</w:t>
      </w:r>
      <w:r>
        <w:t xml:space="preserve">, where readers resonate with its portrayal of local life. Critics praise the author’s accurate depiction of tailoring techniques and the authentic voice of Osakan dialect (Kansai-ben) used in dialogues.</w:t>
      </w:r>
    </w:p>
    <w:p>
      <w:pPr>
        <w:pStyle w:val="BodyText"/>
      </w:pPr>
      <w:r>
        <w:t xml:space="preserve">Local tailor associations have embraced the book as a tribute to their profession. It has sparked discussions about preserving traditional crafts in an increasingly fast-fashion world. Schools in</w:t>
      </w:r>
      <w:r>
        <w:t xml:space="preserve"> </w:t>
      </w:r>
      <w:r>
        <w:t xml:space="preserve">Japan Osaka</w:t>
      </w:r>
      <w:r>
        <w:t xml:space="preserve"> </w:t>
      </w:r>
      <w:r>
        <w:t xml:space="preserve">are incorporating excerpts from the book into literature and sociology classes to teach students about ethical consumption and appreciation for skilled labor.</w:t>
      </w:r>
    </w:p>
    <w:bookmarkEnd w:id="24"/>
    <w:bookmarkStart w:id="25" w:name="conclusion"/>
    <w:p>
      <w:pPr>
        <w:pStyle w:val="Heading2"/>
      </w:pPr>
      <w:r>
        <w:t xml:space="preserve">Conclusion</w:t>
      </w:r>
    </w:p>
    <w:p>
      <w:pPr>
        <w:pStyle w:val="FirstParagraph"/>
      </w:pPr>
      <w:r>
        <w:t xml:space="preserve">In conclusion, this book report underscores the significance of a</w:t>
      </w:r>
      <w:r>
        <w:t xml:space="preserve"> </w:t>
      </w:r>
      <w:r>
        <w:t xml:space="preserve">Tailor</w:t>
      </w:r>
      <w:r>
        <w:t xml:space="preserve">'s story within the cultural framework of</w:t>
      </w:r>
      <w:r>
        <w:t xml:space="preserve"> </w:t>
      </w:r>
      <w:r>
        <w:t xml:space="preserve">Japan Osaka</w:t>
      </w:r>
      <w:r>
        <w:t xml:space="preserve">. The narrative successfully blends intimate character studies with broader social commentary. It celebrates the dignity of craftsmanship and highlights how small acts of care—like fitting a jacket or hemming trousers—can have profound human impacts.</w:t>
      </w:r>
    </w:p>
    <w:p>
      <w:pPr>
        <w:pStyle w:val="BodyText"/>
      </w:pPr>
      <w:r>
        <w:t xml:space="preserve">The tale reminds us that in</w:t>
      </w:r>
      <w:r>
        <w:t xml:space="preserve"> </w:t>
      </w:r>
      <w:r>
        <w:t xml:space="preserve">Japan Osaka</w:t>
      </w:r>
      <w:r>
        <w:t xml:space="preserve">, as elsewhere, there is beauty in making things by hand and meaning in making things fit. It is a testament to the enduring power of artistry and connection, wrapped up neatly like a perfectly tailored suit.</w:t>
      </w:r>
    </w:p>
    <w:p>
      <w:r>
        <w:pict>
          <v:rect style="width:0;height:1.5pt" o:hralign="center" o:hrstd="t" o:hr="t"/>
        </w:pict>
      </w:r>
    </w:p>
    <w:p>
      <w:pPr>
        <w:pStyle w:val="FirstParagraph"/>
      </w:pPr>
      <w:r>
        <w:rPr>
          <w:iCs/>
          <w:i/>
        </w:rPr>
        <w:t xml:space="preserve">This document serves as an academic overview for educational purposes related to literary analysis and cultural studies focusing on regional narratives in Japan.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Japan Osaka</dc:title>
  <dc:creator/>
  <dc:language>en</dc:language>
  <cp:keywords/>
  <dcterms:created xsi:type="dcterms:W3CDTF">2026-07-29T14:20:25Z</dcterms:created>
  <dcterms:modified xsi:type="dcterms:W3CDTF">2026-07-29T14:20:25Z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