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Kuwait</w:t>
      </w:r>
      <w:r>
        <w:t xml:space="preserve"> </w:t>
      </w:r>
      <w:r>
        <w:t xml:space="preserve">City</w:t>
      </w:r>
    </w:p>
    <w:bookmarkStart w:id="25" w:name="a-comprehensive-book-report-on-tailor"/>
    <w:p>
      <w:pPr>
        <w:pStyle w:val="Heading1"/>
      </w:pPr>
      <w:r>
        <w:t xml:space="preserve">A Comprehensive Book Report on "Tailor"</w:t>
      </w:r>
    </w:p>
    <w:p>
      <w:pPr>
        <w:pStyle w:val="FirstParagraph"/>
      </w:pPr>
      <w:r>
        <w:rPr>
          <w:bCs/>
          <w:b/>
        </w:rPr>
        <w:t xml:space="preserve">Date:</w:t>
      </w:r>
      <w:r>
        <w:t xml:space="preserve"> </w:t>
      </w:r>
      <w:r>
        <w:t xml:space="preserve">October 24, 2023</w:t>
      </w:r>
    </w:p>
    <w:p>
      <w:pPr>
        <w:pStyle w:val="BodyText"/>
      </w:pPr>
      <w:r>
        <w:rPr>
          <w:bCs/>
          <w:b/>
        </w:rPr>
        <w:t xml:space="preserve">Distribution Area:</w:t>
      </w:r>
      <w:r>
        <w:t xml:space="preserve"> </w:t>
      </w:r>
      <w:r>
        <w:t xml:space="preserve">Kuwait City, Kuwait</w:t>
      </w:r>
    </w:p>
    <w:p>
      <w:r>
        <w:pict>
          <v:rect style="width:0;height:1.5pt" o:hralign="center" o:hrstd="t" o:hr="t"/>
        </w:pict>
      </w:r>
    </w:p>
    <w:bookmarkStart w:id="20" w:name="introduction-to-the-text"/>
    <w:p>
      <w:pPr>
        <w:pStyle w:val="Heading2"/>
      </w:pPr>
      <w:r>
        <w:t xml:space="preserve">Introduction to the Text</w:t>
      </w:r>
    </w:p>
    <w:p>
      <w:pPr>
        <w:pStyle w:val="FirstParagraph"/>
      </w:pPr>
      <w:r>
        <w:t xml:space="preserve">In the rapidly evolving landscape of contemporary literature, few works manage to bridge the gap between historical nostalgia and modern socio-political critique as effectively as "Tailor." This document serves as a comprehensive Book Report on this significant work. The report is specifically tailored for distribution and discussion within Kuwait City, Kuwait, a metropolis that stands at the crossroads of ancient tradition and futuristic ambition. Understanding "Tailor" requires an appreciation for how it deconstructs the very notion of identity construction through the metaphor of craftsmanship—a theme that resonates profoundly in a city like</w:t>
      </w:r>
      <w:r>
        <w:t xml:space="preserve"> </w:t>
      </w:r>
      <w:r>
        <w:t xml:space="preserve">Kuwait City</w:t>
      </w:r>
      <w:r>
        <w:t xml:space="preserve">, where heritage is meticulously preserved even as skyscrapers rise toward the future. The book does not merely recount events; it stitches together disparate threads of memory, culture, and personal struggle into a cohesive narrative tapestry. For the readership in</w:t>
      </w:r>
      <w:r>
        <w:t xml:space="preserve"> </w:t>
      </w:r>
      <w:r>
        <w:t xml:space="preserve">Kuwait Kuwait City</w:t>
      </w:r>
      <w:r>
        <w:t xml:space="preserve">, this narrative offers a mirror to their own experiences of navigating between globalized influences and deep-rooted local customs. The following analysis explores the thematic depth, character development, and cultural relevance of "Tailor," arguing that it is an essential text for understanding the human condition in modern urban centers.</w:t>
      </w:r>
    </w:p>
    <w:bookmarkEnd w:id="20"/>
    <w:bookmarkStart w:id="21" w:name="X7a916f860f2ba3e5b1a0c3def4609f75df058f5"/>
    <w:p>
      <w:pPr>
        <w:pStyle w:val="Heading2"/>
      </w:pPr>
      <w:r>
        <w:t xml:space="preserve">Thematic Analysis: The Art of Construction</w:t>
      </w:r>
    </w:p>
    <w:p>
      <w:pPr>
        <w:pStyle w:val="FirstParagraph"/>
      </w:pPr>
      <w:r>
        <w:t xml:space="preserve">The central metaphor of "Tailor" revolves around the idea that identity is not innate but constructed. Just as a tailor selects fabric, measures dimensions, and stitches pieces together to create a garment that fits perfectly, the protagonist in "Tailor" navigates life by carefully selecting experiences and memories to construct their public persona. This theme is particularly poignant for readers in</w:t>
      </w:r>
      <w:r>
        <w:t xml:space="preserve"> </w:t>
      </w:r>
      <w:r>
        <w:t xml:space="preserve">Kuwait City</w:t>
      </w:r>
      <w:r>
        <w:t xml:space="preserve">, where social fabrics are complex and intricate. The book suggests that every individual is both the tailor and the cloth of their own existence, constantly adjusting to fit societal expectations while maintaining an inner authenticity. In</w:t>
      </w:r>
      <w:r>
        <w:t xml:space="preserve"> </w:t>
      </w:r>
      <w:r>
        <w:t xml:space="preserve">Kuwait Kuwait City</w:t>
      </w:r>
      <w:r>
        <w:t xml:space="preserve">, a place known for its vibrant souqs and artisan traditions, this metaphor takes on literal significance. The bustling markets of Souq Sharq and the historic Al-Mubarakiya district reflect the same meticulous care described in the book’s narrative threads. The report highlights that "Tailor" critiques the superficiality of modern fashion trends, which often discard sustainability for speed—a contrast to the slow, deliberate craftsmanship valued in traditional Kuwaiti culture. By drawing these parallels, "Tailor" invites readers to consider what they are wearing metaphorically and how their choices reflect their values.</w:t>
      </w:r>
    </w:p>
    <w:bookmarkEnd w:id="21"/>
    <w:bookmarkStart w:id="22" w:name="X672a74261c471174c8377171a6ed09de13807c1"/>
    <w:p>
      <w:pPr>
        <w:pStyle w:val="Heading2"/>
      </w:pPr>
      <w:r>
        <w:t xml:space="preserve">Character Development and Psychological Depth</w:t>
      </w:r>
    </w:p>
    <w:p>
      <w:pPr>
        <w:pStyle w:val="FirstParagraph"/>
      </w:pPr>
      <w:r>
        <w:t xml:space="preserve">The protagonist of "Tailor" is portrayed not as a static figure but as an evolving entity shaped by external pressures and internal desires. The narrative delves deep into the psychological landscape of the character, exploring fears of inadequacy, the longing for belonging, and the burden of expectation. This psychological depth allows readers in</w:t>
      </w:r>
      <w:r>
        <w:t xml:space="preserve"> </w:t>
      </w:r>
      <w:r>
        <w:t xml:space="preserve">Kuwait City</w:t>
      </w:r>
      <w:r>
        <w:t xml:space="preserve"> </w:t>
      </w:r>
      <w:r>
        <w:t xml:space="preserve">to see reflections of their own societal pressures. In a city that prides itself on hospitality and community cohesion ("Diyafa"), the isolation felt by characters who feel out of place is a powerful emotional hook. The secondary characters in "Tailor" serve as foils to the protagonist, each representing different aspects of society: tradition, progress, rebellion, and conformity. Through their interactions with the protagonist, these figures reveal the tensions inherent in any growing urban environment. For instance, an elder character might represent the unwavering stability of</w:t>
      </w:r>
      <w:r>
        <w:t xml:space="preserve"> </w:t>
      </w:r>
      <w:r>
        <w:t xml:space="preserve">Kuwait Kuwait City</w:t>
      </w:r>
      <w:r>
        <w:t xml:space="preserve">’s history, while a younger character embodies the restless energy of its future. This dynamic interplay creates a rich narrative texture that keeps readers engaged and compelled to turn each page. The emotional resonance of these characters is heightened by their vulnerability; they are flawed, uncertain, yet strive for meaning. This humanizes the abstract themes discussed earlier, making them accessible and relatable to a diverse audience across</w:t>
      </w:r>
      <w:r>
        <w:t xml:space="preserve"> </w:t>
      </w:r>
      <w:r>
        <w:t xml:space="preserve">Kuwait City</w:t>
      </w:r>
      <w:r>
        <w:t xml:space="preserve">.</w:t>
      </w:r>
    </w:p>
    <w:bookmarkEnd w:id="22"/>
    <w:bookmarkStart w:id="23" w:name="cultural-relevance-in-kuwait-city"/>
    <w:p>
      <w:pPr>
        <w:pStyle w:val="Heading2"/>
      </w:pPr>
      <w:r>
        <w:t xml:space="preserve">Cultural Relevance in Kuwait City</w:t>
      </w:r>
    </w:p>
    <w:p>
      <w:pPr>
        <w:pStyle w:val="FirstParagraph"/>
      </w:pPr>
      <w:r>
        <w:t xml:space="preserve">Why should this Book Report on "Tailor" be of specific interest to residents and visitors of</w:t>
      </w:r>
      <w:r>
        <w:t xml:space="preserve"> </w:t>
      </w:r>
      <w:r>
        <w:t xml:space="preserve">Kuwait Kuwait City</w:t>
      </w:r>
      <w:r>
        <w:t xml:space="preserve">? The answer lies in the cultural dialogue that "Tailor" facilitates. Kuwait is a nation celebrated for its literary contributions and intellectual discourse, yet it often grapples with the impact of rapid modernization on traditional values. "Tailor" addresses these exact concerns through its narrative arc. The book examines how individuals maintain their cultural integrity while adapting to global norms—a struggle familiar to anyone walking the streets of</w:t>
      </w:r>
      <w:r>
        <w:t xml:space="preserve"> </w:t>
      </w:r>
      <w:r>
        <w:t xml:space="preserve">Kuwait City</w:t>
      </w:r>
      <w:r>
        <w:t xml:space="preserve">. From the architecture that blends Islamic geometric patterns with modern glass facades, to the social dynamics that balance conservative family structures with cosmopolitan lifestyles, Kuwait is a living example of "tailoring" a new reality upon an old foundation. Furthermore, "Tailor" incorporates subtle references to Middle Eastern aesthetics and philosophies that would be immediately recognizable to local readers. These include motifs related to weaving (both literal textiles and metaphorical social bonds), which are significant in Arab culture as symbols of unity and continuity. By embedding these cultural signifiers within a universal narrative framework, the author ensures that "Tailor" feels both locally relevant and globally applicable. For book clubs and literary circles in</w:t>
      </w:r>
      <w:r>
        <w:t xml:space="preserve"> </w:t>
      </w:r>
      <w:r>
        <w:t xml:space="preserve">Kuwait Kuwait City</w:t>
      </w:r>
      <w:r>
        <w:t xml:space="preserve">, this text offers fertile ground for discussion regarding identity, heritage, and the future of storytelling in the Arab world.</w:t>
      </w:r>
    </w:p>
    <w:bookmarkEnd w:id="23"/>
    <w:bookmarkStart w:id="24" w:name="conclusion-the-stitched-together-future"/>
    <w:p>
      <w:pPr>
        <w:pStyle w:val="Heading2"/>
      </w:pPr>
      <w:r>
        <w:t xml:space="preserve">Conclusion: The Stitched Together Future</w:t>
      </w:r>
    </w:p>
    <w:p>
      <w:pPr>
        <w:pStyle w:val="FirstParagraph"/>
      </w:pPr>
      <w:r>
        <w:t xml:space="preserve">In conclusion, "Tailor" is more than just a novel; it is a meditation on the processes by which we define ourselves and our communities. Its exploration of craftsmanship as a metaphor for life provides profound insights into the human experience. For readers in</w:t>
      </w:r>
      <w:r>
        <w:t xml:space="preserve"> </w:t>
      </w:r>
      <w:r>
        <w:t xml:space="preserve">Kuwait City</w:t>
      </w:r>
      <w:r>
        <w:t xml:space="preserve">, this Book Report underscores the importance of engaging with texts that challenge us to think critically about our surroundings. As</w:t>
      </w:r>
      <w:r>
        <w:t xml:space="preserve"> </w:t>
      </w:r>
      <w:r>
        <w:t xml:space="preserve">Kuwait Kuwait City</w:t>
      </w:r>
      <w:r>
        <w:t xml:space="preserve"> </w:t>
      </w:r>
      <w:r>
        <w:t xml:space="preserve">continues to grow and change, works like "Tailor" remind us that progress does not require abandoning the past but rather integrating it thoughtfully into our present. The final chapter of "Tailor" leaves readers with a sense of hope—not because all problems are solved, but because the act of creation (whether tailoring clothes or building lives) is ongoing. It is an empowering message for any society striving for balance between tradition and innovation. Therefore, it is recommended that libraries, schools, and cultural centers across</w:t>
      </w:r>
      <w:r>
        <w:t xml:space="preserve"> </w:t>
      </w:r>
      <w:r>
        <w:t xml:space="preserve">Kuwait Kuwait City</w:t>
      </w:r>
      <w:r>
        <w:t xml:space="preserve"> </w:t>
      </w:r>
      <w:r>
        <w:t xml:space="preserve">incorporate "Tailor" into their reading lists. By doing so, they foster a culture of deep reading and critical thinking that enriches the intellectual life of the city. Ultimately, "Tailor" teaches us that we are all creators of our destinies, carefully stitching together moments into memories and experiences into identities. In</w:t>
      </w:r>
      <w:r>
        <w:t xml:space="preserve"> </w:t>
      </w:r>
      <w:r>
        <w:t xml:space="preserve">Kuwait Kuwait City</w:t>
      </w:r>
      <w:r>
        <w:t xml:space="preserve">, where history meets modernity every day, this lesson is both timely and timeless. Let us embrace the role of the tailor in our own lives, choosing wisely what we add to our narrative and how we present ourselves to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Kuwait City</dc:title>
  <dc:creator/>
  <dc:language>en</dc:language>
  <cp:keywords/>
  <dcterms:created xsi:type="dcterms:W3CDTF">2026-07-29T18:00:32Z</dcterms:created>
  <dcterms:modified xsi:type="dcterms:W3CDTF">2026-07-29T18:00:32Z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