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Tailor</w:t>
      </w:r>
      <w:r>
        <w:t xml:space="preserve"> </w:t>
      </w:r>
      <w:r>
        <w:t xml:space="preserve">of</w:t>
      </w:r>
      <w:r>
        <w:t xml:space="preserve"> </w:t>
      </w:r>
      <w:r>
        <w:t xml:space="preserve">Panama</w:t>
      </w:r>
    </w:p>
    <w:p>
      <w:pPr>
        <w:pStyle w:val="FirstParagraph"/>
      </w:pPr>
      <w:r>
        <w:t xml:space="preserve">```html</w:t>
      </w:r>
    </w:p>
    <w:bookmarkStart w:id="29" w:name="X46435abb7094c8c2863eb183b3fa6edacabbe2e"/>
    <w:p>
      <w:pPr>
        <w:pStyle w:val="Heading1"/>
      </w:pPr>
      <w:r>
        <w:t xml:space="preserve">The Art of Manipulation in "The Tailor": A Book Report Contextualized for New Zealand Auckland</w:t>
      </w:r>
    </w:p>
    <w:p>
      <w:pPr>
        <w:pStyle w:val="FirstParagraph"/>
      </w:pPr>
      <w:r>
        <w:rPr>
          <w:bCs/>
          <w:b/>
        </w:rPr>
        <w:t xml:space="preserve">Date:</w:t>
      </w:r>
      <w:r>
        <w:t xml:space="preserve"> </w:t>
      </w:r>
      <w:r>
        <w:t xml:space="preserve">October 26, 2023</w:t>
      </w:r>
      <w:r>
        <w:br/>
      </w:r>
      <w:r>
        <w:rPr>
          <w:bCs/>
          <w:b/>
        </w:rPr>
        <w:t xml:space="preserve">Literary Work Analyzed:</w:t>
      </w:r>
      <w:r>
        <w:t xml:space="preserve"> </w:t>
      </w:r>
      <w:r>
        <w:rPr>
          <w:iCs/>
          <w:i/>
        </w:rPr>
        <w:t xml:space="preserve">The Tailor of Panama</w:t>
      </w:r>
      <w:r>
        <w:br/>
      </w:r>
      <w:r>
        <w:rPr>
          <w:bCs/>
          <w:b/>
        </w:rPr>
        <w:t xml:space="preserve">Author:</w:t>
      </w:r>
      <w:r>
        <w:t xml:space="preserve"> </w:t>
      </w:r>
      <w:r>
        <w:t xml:space="preserve">John le Carré</w:t>
      </w:r>
      <w:r>
        <w:br/>
      </w:r>
      <w:r>
        <w:rPr>
          <w:bCs/>
          <w:b/>
        </w:rPr>
        <w:t xml:space="preserve">Purpose of Report:</w:t>
      </w:r>
      <w:r>
        <w:t xml:space="preserve">To analyze the themes of espionage and deception in "The Tailor" through the lens of a New Zealand Auckland audience, highlighting its universal relevance to our modern, information-saturated society.</w:t>
      </w:r>
    </w:p>
    <w:p>
      <w:r>
        <w:pict>
          <v:rect style="width:0;height:1.5pt" o:hralign="center" o:hrstd="t" o:hr="t"/>
        </w:pict>
      </w:r>
    </w:p>
    <w:bookmarkStart w:id="20" w:name="i.-introduction"/>
    <w:p>
      <w:pPr>
        <w:pStyle w:val="Heading2"/>
      </w:pPr>
      <w:r>
        <w:t xml:space="preserve">I. Introduction</w:t>
      </w:r>
    </w:p>
    <w:p>
      <w:pPr>
        <w:pStyle w:val="FirstParagraph"/>
      </w:pPr>
      <w:r>
        <w:t xml:space="preserve">In an era where truth is often malleable and narratives are weaponized for political gain, John le Carré’s</w:t>
      </w:r>
      <w:r>
        <w:t xml:space="preserve"> </w:t>
      </w:r>
      <w:r>
        <w:rPr>
          <w:iCs/>
          <w:i/>
        </w:rPr>
        <w:t xml:space="preserve">The Tailor of Panama</w:t>
      </w:r>
      <w:r>
        <w:t xml:space="preserve"> </w:t>
      </w:r>
      <w:r>
        <w:t xml:space="preserve">remains a chillingly relevant text. While the novel is set against the backdrop of Panama’s political turmoil in the late 1980s, its core mechanisms of manipulation are not confined to that geography or time. This book report aims to explore the narrative and thematic depth of</w:t>
      </w:r>
      <w:r>
        <w:t xml:space="preserve"> </w:t>
      </w:r>
      <w:r>
        <w:rPr>
          <w:iCs/>
          <w:i/>
        </w:rPr>
        <w:t xml:space="preserve">The Tailor</w:t>
      </w:r>
      <w:r>
        <w:t xml:space="preserve">, specifically adapting its lessons for a contemporary audience in</w:t>
      </w:r>
      <w:r>
        <w:t xml:space="preserve"> </w:t>
      </w:r>
      <w:r>
        <w:rPr>
          <w:bCs/>
          <w:b/>
        </w:rPr>
        <w:t xml:space="preserve">New Zealand Auckland</w:t>
      </w:r>
      <w:r>
        <w:t xml:space="preserve">. As a bustling global hub within the South Pacific, Auckland serves as an interesting mirror to the novel’s themes of foreign influence, local complicity, and the fragility of democratic institutions. By examining how le Carré constructs his protagonist and plot, we can draw parallels to our own society in</w:t>
      </w:r>
      <w:r>
        <w:t xml:space="preserve"> </w:t>
      </w:r>
      <w:r>
        <w:rPr>
          <w:bCs/>
          <w:b/>
        </w:rPr>
        <w:t xml:space="preserve">New Zealand Auckland</w:t>
      </w:r>
      <w:r>
        <w:t xml:space="preserve">, where globalization brings both opportunity and vulnerability.</w:t>
      </w:r>
    </w:p>
    <w:bookmarkEnd w:id="20"/>
    <w:bookmarkStart w:id="21" w:name="ii.-plot-summary-the-anatomy-of-a-lie"/>
    <w:p>
      <w:pPr>
        <w:pStyle w:val="Heading2"/>
      </w:pPr>
      <w:r>
        <w:t xml:space="preserve">II. Plot Summary: The Anatomy of a Lie</w:t>
      </w:r>
    </w:p>
    <w:p>
      <w:pPr>
        <w:pStyle w:val="FirstParagraph"/>
      </w:pPr>
      <w:r>
        <w:t xml:space="preserve">The novel centers on Harry Pendel, known as "The Tailor," a British expatriate living in Panama who runs a bespoke tailor shop. Harry is not merely an artisan; he is the ultimate conformist, eager to please and desperate for approval from the intelligence community. His life intersects with Andy Garcia, a mid-level officer in MI6 (British Intelligence), who visits Panama to investigate corruption and leftist insurgency.</w:t>
      </w:r>
    </w:p>
    <w:p>
      <w:pPr>
        <w:pStyle w:val="BodyText"/>
      </w:pPr>
      <w:r>
        <w:t xml:space="preserve">The crux of the story lies in Garcia’s realization that Harry is not just a tailor but a gullible conduit for information. By feeding Harry half-truths and fabricated secrets about Panamanian military movements, Garcia inadvertently convinces Harry that he is privy to high-level state secrets. In his desperate bid to impress his new "friends" and maintain the illusion of importance, Harry begins to spin these lies into elaborate narratives that eventually influence actual geopolitical decisions. The plot spirals out of control as the fabricated intelligence provided by a local tailor leads directly to military coups and international incidents, demonstrating how easily truth can be distorted by ego and ambition.</w:t>
      </w:r>
    </w:p>
    <w:bookmarkEnd w:id="21"/>
    <w:bookmarkStart w:id="24" w:name="Xa9e44cc3adfd2a75ea670ab556d65ad14351b35"/>
    <w:p>
      <w:pPr>
        <w:pStyle w:val="Heading2"/>
      </w:pPr>
      <w:r>
        <w:t xml:space="preserve">III. Thematic Analysis: Deception as Currency</w:t>
      </w:r>
    </w:p>
    <w:bookmarkStart w:id="22" w:name="a.-the-fragility-of-truth"/>
    <w:p>
      <w:pPr>
        <w:pStyle w:val="Heading3"/>
      </w:pPr>
      <w:r>
        <w:t xml:space="preserve">A. The Fragility of Truth</w:t>
      </w:r>
    </w:p>
    <w:p>
      <w:pPr>
        <w:pStyle w:val="FirstParagraph"/>
      </w:pPr>
      <w:r>
        <w:rPr>
          <w:iCs/>
          <w:i/>
        </w:rPr>
        <w:t xml:space="preserve">The Tailor of Panama</w:t>
      </w:r>
      <w:r>
        <w:t xml:space="preserve"> </w:t>
      </w:r>
      <w:r>
        <w:t xml:space="preserve">posits that truth is often the first casualty in the realm of intelligence and politics. Harry Pendel’s character serves as a warning about the dangers of credulity mixed with vanity. He does not create lies from malice but from a desire to belong and be significant. This theme resonates deeply in</w:t>
      </w:r>
      <w:r>
        <w:t xml:space="preserve"> </w:t>
      </w:r>
      <w:r>
        <w:rPr>
          <w:bCs/>
          <w:b/>
        </w:rPr>
        <w:t xml:space="preserve">New Zealand Auckland</w:t>
      </w:r>
      <w:r>
        <w:t xml:space="preserve">, where media literacy is crucial for navigating the complex web of international news and local politics.</w:t>
      </w:r>
    </w:p>
    <w:bookmarkEnd w:id="22"/>
    <w:bookmarkStart w:id="23" w:name="b.-complicity-and-conformity"/>
    <w:p>
      <w:pPr>
        <w:pStyle w:val="Heading3"/>
      </w:pPr>
      <w:r>
        <w:t xml:space="preserve">B. Complicity and Conformity</w:t>
      </w:r>
    </w:p>
    <w:p>
      <w:pPr>
        <w:pStyle w:val="FirstParagraph"/>
      </w:pPr>
      <w:r>
        <w:t xml:space="preserve">The novel critiques not only the agents of manipulation but also those who willingly participate in their own deception. The Panamanian society depicted in the book is rife with corruption, yet it is Harry’s personal moral vacuum that enables the disaster. For readers in</w:t>
      </w:r>
      <w:r>
        <w:t xml:space="preserve"> </w:t>
      </w:r>
      <w:r>
        <w:rPr>
          <w:bCs/>
          <w:b/>
        </w:rPr>
        <w:t xml:space="preserve">New Zealand Auckland</w:t>
      </w:r>
      <w:r>
        <w:t xml:space="preserve">, this raises questions about civic responsibility and the ease with which individuals can be drawn into larger narratives without critical scrutiny.</w:t>
      </w:r>
    </w:p>
    <w:bookmarkEnd w:id="23"/>
    <w:bookmarkEnd w:id="24"/>
    <w:bookmarkStart w:id="27" w:name="iv.-relevance-to-new-zealand-auckland"/>
    <w:p>
      <w:pPr>
        <w:pStyle w:val="Heading2"/>
      </w:pPr>
      <w:r>
        <w:t xml:space="preserve">IV. Relevance to New Zealand Auckland</w:t>
      </w:r>
    </w:p>
    <w:p>
      <w:pPr>
        <w:pStyle w:val="FirstParagraph"/>
      </w:pPr>
      <w:r>
        <w:rPr>
          <w:bCs/>
          <w:b/>
        </w:rPr>
        <w:t xml:space="preserve">New Zealand Auckland</w:t>
      </w:r>
      <w:r>
        <w:t xml:space="preserve">, as a multicultural metropolis and a strategic node in the Asia-Pacific region, faces its own challenges regarding information security and geopolitical alignment. While our context differs significantly from 1980s Panama, the mechanisms of influence described by le Carré are applicable.</w:t>
      </w:r>
    </w:p>
    <w:bookmarkStart w:id="25" w:name="a.-geopolitical-significance"/>
    <w:p>
      <w:pPr>
        <w:pStyle w:val="Heading3"/>
      </w:pPr>
      <w:r>
        <w:t xml:space="preserve">A. Geopolitical Significance</w:t>
      </w:r>
    </w:p>
    <w:p>
      <w:pPr>
        <w:pStyle w:val="FirstParagraph"/>
      </w:pPr>
      <w:r>
        <w:rPr>
          <w:bCs/>
          <w:b/>
        </w:rPr>
        <w:t xml:space="preserve">New Zealand Auckland</w:t>
      </w:r>
      <w:r>
        <w:t xml:space="preserve"> </w:t>
      </w:r>
      <w:r>
        <w:t xml:space="preserve">is a gateway for trade and diplomacy in the Pacific. Like Panama, it holds strategic importance. The novel’s depiction of how external powers can manipulate local actors to serve their agendas serves as a cautionary tale for policymakers and citizens in</w:t>
      </w:r>
      <w:r>
        <w:t xml:space="preserve"> </w:t>
      </w:r>
      <w:r>
        <w:rPr>
          <w:bCs/>
          <w:b/>
        </w:rPr>
        <w:t xml:space="preserve">New Zealand Auckland</w:t>
      </w:r>
      <w:r>
        <w:t xml:space="preserve">. It underscores the need for vigilance against foreign interference and the importance of robust democratic checks and balances.</w:t>
      </w:r>
    </w:p>
    <w:bookmarkEnd w:id="25"/>
    <w:bookmarkStart w:id="26" w:name="b.-cultural-reflections-on-trust"/>
    <w:p>
      <w:pPr>
        <w:pStyle w:val="Heading3"/>
      </w:pPr>
      <w:r>
        <w:t xml:space="preserve">B. Cultural Reflections on Trust</w:t>
      </w:r>
    </w:p>
    <w:p>
      <w:pPr>
        <w:pStyle w:val="FirstParagraph"/>
      </w:pPr>
      <w:r>
        <w:t xml:space="preserve">In a city known for its diverse communities, trust is a vital social fabric.</w:t>
      </w:r>
      <w:r>
        <w:t xml:space="preserve"> </w:t>
      </w:r>
      <w:r>
        <w:rPr>
          <w:iCs/>
          <w:i/>
        </w:rPr>
        <w:t xml:space="preserve">The Tailor of Panama</w:t>
      </w:r>
      <w:r>
        <w:t xml:space="preserve"> </w:t>
      </w:r>
      <w:r>
        <w:t xml:space="preserve">illustrates how broken trust can lead to societal collapse. For the people of</w:t>
      </w:r>
      <w:r>
        <w:t xml:space="preserve"> </w:t>
      </w:r>
      <w:r>
        <w:rPr>
          <w:bCs/>
          <w:b/>
        </w:rPr>
        <w:t xml:space="preserve">New Zealand Auckland</w:t>
      </w:r>
      <w:r>
        <w:t xml:space="preserve">, reading this novel prompts reflection on how misinformation can erode community cohesion. It encourages a culture of critical thinking and questioning sources, essential traits in maintaining a healthy democracy.</w:t>
      </w:r>
    </w:p>
    <w:bookmarkEnd w:id="26"/>
    <w:bookmarkEnd w:id="27"/>
    <w:bookmarkStart w:id="28" w:name="v.-conclusion"/>
    <w:p>
      <w:pPr>
        <w:pStyle w:val="Heading2"/>
      </w:pPr>
      <w:r>
        <w:t xml:space="preserve">V. Conclusion</w:t>
      </w:r>
    </w:p>
    <w:p>
      <w:pPr>
        <w:pStyle w:val="FirstParagraph"/>
      </w:pPr>
      <w:r>
        <w:rPr>
          <w:iCs/>
          <w:i/>
        </w:rPr>
        <w:t xml:space="preserve">The Tailor of Panama</w:t>
      </w:r>
      <w:r>
        <w:t xml:space="preserve"> </w:t>
      </w:r>
      <w:r>
        <w:t xml:space="preserve">is more than just a spy thriller; it is a profound exploration of human weakness and the power of narrative. Through the character of Harry Pendel, John le Carré exposes the ease with which reality can be rewritten by those who seek power or recognition. For an audience in</w:t>
      </w:r>
      <w:r>
        <w:t xml:space="preserve"> </w:t>
      </w:r>
      <w:r>
        <w:rPr>
          <w:bCs/>
          <w:b/>
        </w:rPr>
        <w:t xml:space="preserve">New Zealand Auckland</w:t>
      </w:r>
      <w:r>
        <w:t xml:space="preserve">, this book offers valuable insights into the nature of truth, trust, and influence. It reminds us that in a world saturated with information, maintaining our integrity requires constant vigilance and skepticism.</w:t>
      </w:r>
    </w:p>
    <w:p>
      <w:pPr>
        <w:pStyle w:val="BodyText"/>
      </w:pPr>
      <w:r>
        <w:t xml:space="preserve">As we engage with global events from our shores in</w:t>
      </w:r>
      <w:r>
        <w:t xml:space="preserve"> </w:t>
      </w:r>
      <w:r>
        <w:rPr>
          <w:bCs/>
          <w:b/>
        </w:rPr>
        <w:t xml:space="preserve">New Zealand Auckland</w:t>
      </w:r>
      <w:r>
        <w:t xml:space="preserve">, let us remember the lessons of "The Tailor." Let us be wary of those who offer easy answers and beware the seductive nature of being part of a secret. Ultimately, this book report serves as an endorsement for le Carré’s work as essential reading for any thoughtful citizen, particularly in dynamic urban centers like</w:t>
      </w:r>
      <w:r>
        <w:t xml:space="preserve"> </w:t>
      </w:r>
      <w:r>
        <w:rPr>
          <w:bCs/>
          <w:b/>
        </w:rPr>
        <w:t xml:space="preserve">New Zealand Auckland</w:t>
      </w:r>
      <w:r>
        <w:t xml:space="preserve">, where the stakes of misinformation are high and the need for clarity is paramount.</w:t>
      </w:r>
    </w:p>
    <w:p>
      <w:r>
        <w:pict>
          <v:rect style="width:0;height:1.5pt" o:hralign="center" o:hrstd="t" o:hr="t"/>
        </w:pict>
      </w:r>
    </w:p>
    <w:p>
      <w:pPr>
        <w:pStyle w:val="FirstParagraph"/>
      </w:pPr>
      <w:r>
        <w:rPr>
          <w:iCs/>
          <w:i/>
        </w:rPr>
        <w:t xml:space="preserve">This document was prepared to highlight key literary themes while acknowledging the specific cultural and geographical context of New Zealand Auckland.</w:t>
      </w:r>
    </w:p>
    <w:bookmarkEnd w:id="28"/>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Tailor of Panama</dc:title>
  <dc:creator/>
  <dc:language>en</dc:language>
  <cp:keywords/>
  <dcterms:created xsi:type="dcterms:W3CDTF">2026-07-29T20:35:28Z</dcterms:created>
  <dcterms:modified xsi:type="dcterms:W3CDTF">2026-07-29T20:35:28Z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