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6" w:name="X36edf923de6e6d4c89ea47e1c3f962e5fd718f8"/>
    <w:p>
      <w:pPr>
        <w:pStyle w:val="Heading1"/>
      </w:pPr>
      <w:r>
        <w:t xml:space="preserve">A Cultural Tapestry: A Book Report on the Significance of the Tailor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p>
    <w:p>
      <w:pPr>
        <w:pStyle w:val="BodyText"/>
      </w:pPr>
      <w:r>
        <w:t xml:space="preserve">From:Sociological Research Team</w:t>
      </w:r>
      <w:r>
        <w:br/>
      </w:r>
    </w:p>
    <w:bookmarkStart w:id="20" w:name="i.-introduction-the-thread-of-identity"/>
    <w:p>
      <w:pPr>
        <w:pStyle w:val="Heading2"/>
      </w:pPr>
      <w:r>
        <w:t xml:space="preserve">I. Introduction: The Thread of Identity</w:t>
      </w:r>
    </w:p>
    <w:p>
      <w:pPr>
        <w:pStyle w:val="FirstParagraph"/>
      </w:pPr>
      <w:r>
        <w:t xml:space="preserve">In the vibrant, bustling metropolis of</w:t>
      </w:r>
    </w:p>
    <w:p>
      <w:pPr>
        <w:pStyle w:val="BodyText"/>
      </w:pPr>
      <w:r>
        <w:t xml:space="preserve">Dakar, Senegal, fashion is not merely a matter of aesthetics; it is a profound language through which history, status, religion, and personal identity are communicated. This book report explores the multifaceted role of the "Tailor" within this dynamic cultural landscape. While the term "tailor" might traditionally suggest a simple craftsperson altering hemlines or fixing seams, in</w:t>
      </w:r>
      <w:r>
        <w:t xml:space="preserve"> </w:t>
      </w:r>
      <w:r>
        <w:rPr>
          <w:bCs/>
          <w:b/>
        </w:rPr>
        <w:t xml:space="preserve">Senegal Dakar</w:t>
      </w:r>
      <w:r>
        <w:t xml:space="preserve">, it represents an artisanal pillar of society that bridges traditional craftsmanship with contemporary global influences. This document aims to analyze how the tailor serves as a custodian of West African heritage while simultaneously driving the local economy and social cohesion in one of West Africa’s most populous cities.</w:t>
      </w:r>
    </w:p>
    <w:bookmarkEnd w:id="20"/>
    <w:bookmarkStart w:id="21" w:name="ii.-the-artisan-as-cultural-archivist"/>
    <w:p>
      <w:pPr>
        <w:pStyle w:val="Heading2"/>
      </w:pPr>
      <w:r>
        <w:t xml:space="preserve">II. The Artisan as Cultural Archivist</w:t>
      </w:r>
    </w:p>
    <w:p>
      <w:pPr>
        <w:pStyle w:val="FirstParagraph"/>
      </w:pPr>
      <w:r>
        <w:t xml:space="preserve">The primary theme emerging from our examination of textile arts in</w:t>
      </w:r>
      <w:r>
        <w:t xml:space="preserve"> </w:t>
      </w:r>
      <w:r>
        <w:rPr>
          <w:bCs/>
          <w:b/>
        </w:rPr>
        <w:t xml:space="preserve">Dakar</w:t>
      </w:r>
      <w:r>
        <w:t xml:space="preserve"> </w:t>
      </w:r>
      <w:r>
        <w:t xml:space="preserve">is that the tailor acts as a cultural archivist. In many parts of the world, clothing is mass-produced; however, in Senegal, particularly in neighborhoods like Plateau and Almadies where high-end bespoke tailoring thrives, each garment tells a story. The report highlights how local tailors preserve techniques passed down through generations, utilizing fabrics such as wax prints (wax hollandais) and traditional</w:t>
      </w:r>
      <w:r>
        <w:t xml:space="preserve"> </w:t>
      </w:r>
      <w:r>
        <w:rPr>
          <w:iCs/>
          <w:i/>
        </w:rPr>
        <w:t xml:space="preserve">basane</w:t>
      </w:r>
      <w:r>
        <w:t xml:space="preserve">. These materials are not just cloth; they are historical documents woven with symbols of Wolof identity.</w:t>
      </w:r>
    </w:p>
    <w:p>
      <w:pPr>
        <w:pStyle w:val="BodyText"/>
      </w:pPr>
      <w:r>
        <w:t xml:space="preserve">Furthermore, the tailor in</w:t>
      </w:r>
      <w:r>
        <w:t xml:space="preserve"> </w:t>
      </w:r>
      <w:r>
        <w:rPr>
          <w:bCs/>
          <w:b/>
        </w:rPr>
        <w:t xml:space="preserve">Dakar</w:t>
      </w:r>
      <w:r>
        <w:t xml:space="preserve"> </w:t>
      </w:r>
      <w:r>
        <w:t xml:space="preserve">is often the first interpreter of global trends for the local population. A skilled tailor does not simply replicate Western silhouettes but adapts them to fit the climatic and social realities of Senegal. This adaptation process demonstrates a sophisticated level of cultural negotiation, ensuring that modernity does not erase tradition but rather complements it. The book report notes specific examples where traditional</w:t>
      </w:r>
      <w:r>
        <w:t xml:space="preserve"> </w:t>
      </w:r>
      <w:r>
        <w:rPr>
          <w:iCs/>
          <w:i/>
        </w:rPr>
        <w:t xml:space="preserve">boubous</w:t>
      </w:r>
      <w:r>
        <w:t xml:space="preserve"> </w:t>
      </w:r>
      <w:r>
        <w:t xml:space="preserve">are reimagined with modern cuts, appealing to younger generations while retaining the dignity associated with older styles.</w:t>
      </w:r>
    </w:p>
    <w:bookmarkEnd w:id="21"/>
    <w:bookmarkStart w:id="22" w:name="Xe2767adda345f729fd9d085af6f1cc3ab683e12"/>
    <w:p>
      <w:pPr>
        <w:pStyle w:val="Heading2"/>
      </w:pPr>
      <w:r>
        <w:t xml:space="preserve">III. Socio-Economic Impact and Community Structure</w:t>
      </w:r>
    </w:p>
    <w:p>
      <w:pPr>
        <w:pStyle w:val="FirstParagraph"/>
      </w:pPr>
      <w:r>
        <w:t xml:space="preserve">An essential aspect of this study is the economic footprint of tailors in Senegal Dakar. The informal sector, where many tailors operate, is a critical engine for employment. For many families in neighborhoods like Parcelles Assainies or Grand Yoff, the tailor shop provides not only income but also mentorship opportunities for youth. The apprenticeship model, known locally as *l’apprentissage*, creates a structured pathway for skill acquisition that formal education often fails to provide.</w:t>
      </w:r>
    </w:p>
    <w:p>
      <w:pPr>
        <w:pStyle w:val="BodyText"/>
      </w:pPr>
      <w:r>
        <w:t xml:space="preserve">The report emphasizes the social capital inherent in these relationships. A tailor is not just a service provider; they are confidants, community elders, and fashion advisors. In the context of</w:t>
      </w:r>
    </w:p>
    <w:p>
      <w:pPr>
        <w:pStyle w:val="BodyText"/>
      </w:pPr>
      <w:r>
        <w:t xml:space="preserve">Dakar, visiting one’s tailor is a social ritual. It involves negotiation, small talk about family and politics, and an exchange of information that strengthens community bonds. This interpersonal dynamic underscores the idea that the tailor is embedded in the social fabric of Senegal Dakar, acting as a node in a vast network of trust and reciprocity.</w:t>
      </w:r>
    </w:p>
    <w:bookmarkEnd w:id="22"/>
    <w:bookmarkStart w:id="23" w:name="X06f75bf15f7c0c990f9fada43db81f94528376a"/>
    <w:p>
      <w:pPr>
        <w:pStyle w:val="Heading2"/>
      </w:pPr>
      <w:r>
        <w:t xml:space="preserve">IV. The Influence of Religion and Tradition</w:t>
      </w:r>
    </w:p>
    <w:p>
      <w:pPr>
        <w:pStyle w:val="FirstParagraph"/>
      </w:pPr>
      <w:r>
        <w:t xml:space="preserve">Sensitivity to religious observance is another crucial dimension explored in this report. Given that Senegal is predominantly Muslim, the tailor must navigate modesty standards with grace and precision. The demand for appropriate attire for mosques, weddings (*Mbaye*), and religious festivals like Eid al-Fitr drives much of the tailor’s business in</w:t>
      </w:r>
      <w:r>
        <w:t xml:space="preserve"> </w:t>
      </w:r>
      <w:r>
        <w:rPr>
          <w:bCs/>
          <w:b/>
        </w:rPr>
        <w:t xml:space="preserve">Dakar</w:t>
      </w:r>
      <w:r>
        <w:t xml:space="preserve">. The book report details how tailors collaborate closely with community leaders to ensure that their designs respect Islamic principles while allowing for individual expression.</w:t>
      </w:r>
    </w:p>
    <w:p>
      <w:pPr>
        <w:pStyle w:val="BodyText"/>
      </w:pPr>
      <w:r>
        <w:t xml:space="preserve">This interplay between faith and fashion results in unique stylistic innovations. For instance, the rise of modest contemporary fashion in Senegal has led tailors to experiment with layers, fabrics, and cuts that were previously uncommon. This adaptability showcases the resilience of the local artisan class and their ability to thrive within specific cultural constraints.</w:t>
      </w:r>
    </w:p>
    <w:bookmarkEnd w:id="23"/>
    <w:bookmarkStart w:id="24" w:name="v.-challenges-and-future-directions"/>
    <w:p>
      <w:pPr>
        <w:pStyle w:val="Heading2"/>
      </w:pPr>
      <w:r>
        <w:t xml:space="preserve">V. Challenges and Future Directions</w:t>
      </w:r>
    </w:p>
    <w:p>
      <w:pPr>
        <w:pStyle w:val="FirstParagraph"/>
      </w:pPr>
      <w:r>
        <w:t xml:space="preserve">No discussion of tailoring in Senegal Dakar would be complete without addressing the challenges facing this traditional sector. The influx of cheap, second-hand clothing (*friperie*) and fast fashion imports from Asia poses a significant threat to local bespoke tailors. Many young people are hesitant to pursue apprenticeships due to the perception that they are low-status jobs with unstable incomes.</w:t>
      </w:r>
    </w:p>
    <w:p>
      <w:pPr>
        <w:pStyle w:val="BodyText"/>
      </w:pPr>
      <w:r>
        <w:t xml:space="preserve">The report suggests that revitalizing the profession requires a concerted effort from both government bodies and private stakeholders. This could involve branding Senegalese tailoring as a luxury export, leveraging digital platforms for marketing, and integrating traditional craftsmanship into formal educational curricula. By elevating the status of the tailor in Dakar, Senegal can protect its intangible cultural heritage while fostering sustainable economic growth.</w:t>
      </w:r>
    </w:p>
    <w:bookmarkEnd w:id="24"/>
    <w:bookmarkStart w:id="25" w:name="vi.-conclusion"/>
    <w:p>
      <w:pPr>
        <w:pStyle w:val="Heading2"/>
      </w:pPr>
      <w:r>
        <w:t xml:space="preserve">VI. Conclusion</w:t>
      </w:r>
    </w:p>
    <w:p>
      <w:pPr>
        <w:pStyle w:val="FirstParagraph"/>
      </w:pPr>
      <w:r>
        <w:t xml:space="preserve">In conclusion, this book report affirms that the tailor in Senegal Dakar is far more than a technician of cloth; they are a central figure in the maintenance of social order, cultural identity, and economic vitality. The city’s unique blend of African tradition and modern urbanism finds its ultimate expression in the hands of these skilled artisans. As Dakar continues to grow and evolve, preserving and supporting this vital profession will be essential for maintaining the soul of Senegalese culture.</w:t>
      </w:r>
    </w:p>
    <w:p>
      <w:pPr>
        <w:pStyle w:val="BodyText"/>
      </w:pPr>
      <w:r>
        <w:t xml:space="preserve">The study concludes with a call to action for policymakers, cultural enthusiasts, and consumers alike: recognize the value of local tailoring in</w:t>
      </w:r>
      <w:r>
        <w:t xml:space="preserve"> </w:t>
      </w:r>
      <w:r>
        <w:rPr>
          <w:bCs/>
          <w:b/>
        </w:rPr>
        <w:t xml:space="preserve">Dakar</w:t>
      </w:r>
      <w:r>
        <w:t xml:space="preserve">. By doing so, we not only support individual livelihoods but also safeguard the rich textile heritage that defines Senegal’s place on the global stage. The thread connecting past to future lies in the hands of Dakar’s tailors.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Senegal Dakar</dc:title>
  <dc:creator/>
  <dc:language>en</dc:language>
  <cp:keywords/>
  <dcterms:created xsi:type="dcterms:W3CDTF">2026-07-29T11:15:51Z</dcterms:created>
  <dcterms:modified xsi:type="dcterms:W3CDTF">2026-07-29T11:15:51Z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