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br/>
      </w:r>
      <w:r>
        <w:t xml:space="preserve">The Living Fabric: A Critical Analysis of the Tailor as a Cultural and Economic Pillar in Tanzania Dar es Salaam</w:t>
      </w:r>
      <w:r>
        <w:br/>
      </w:r>
      <w:r>
        <w:br/>
      </w:r>
      <w:r>
        <w:rPr>
          <w:bCs/>
          <w:b/>
        </w:rPr>
        <w:t xml:space="preserve">Date:</w:t>
      </w:r>
      <w:r>
        <w:br/>
      </w:r>
      <w:r>
        <w:t xml:space="preserve">[Insert Current Date]</w:t>
      </w:r>
      <w:r>
        <w:br/>
      </w:r>
      <w:r>
        <w:br/>
      </w:r>
      <w:r>
        <w:rPr>
          <w:bCs/>
          <w:b/>
        </w:rPr>
        <w:t xml:space="preserve">Subject:</w:t>
      </w:r>
      <w:r>
        <w:br/>
      </w:r>
      <w:r>
        <w:t xml:space="preserve">Sociology, Economics, and Fashion Studies</w:t>
      </w:r>
      <w:r>
        <w:br/>
      </w:r>
      <w:r>
        <w:br/>
      </w:r>
      <w:r>
        <w:rPr>
          <w:bCs/>
          <w:b/>
        </w:rPr>
        <w:t xml:space="preserve">Focus Region:</w:t>
      </w:r>
      <w:r>
        <w:br/>
      </w:r>
      <w:r>
        <w:t xml:space="preserve">Tanzania Dar es Salaam</w:t>
      </w:r>
    </w:p>
    <w:bookmarkStart w:id="25" w:name="X0d6406fad4c252e5b7cf0e606bdd36a4cd842bb"/>
    <w:p>
      <w:pPr>
        <w:pStyle w:val="Heading1"/>
      </w:pPr>
      <w:r>
        <w:t xml:space="preserve">The Living Fabric: A Critical Analysis of the Tailor as a Cultural and Economic Pillar in Tanzania Dar es Salaam</w:t>
      </w:r>
    </w:p>
    <w:p>
      <w:pPr>
        <w:pStyle w:val="FirstParagraph"/>
      </w:pPr>
      <w:r>
        <w:t xml:space="preserve">In the bustling metropolis of Tanzania, where modernity collides with deep-rooted tradition, few institutions are as pervasive or as significant to the daily life of its citizens as that of the local tailor. This book report analyzes a hypothetical yet representative body of work focusing on the artisanal textile industry in East Africa, specifically centering on</w:t>
      </w:r>
      <w:r>
        <w:t xml:space="preserve"> </w:t>
      </w:r>
      <w:r>
        <w:rPr>
          <w:bCs/>
          <w:b/>
        </w:rPr>
        <w:t xml:space="preserve">Tanzania Dar es Salaam</w:t>
      </w:r>
      <w:r>
        <w:t xml:space="preserve">. The central thesis posits that the</w:t>
      </w:r>
      <w:r>
        <w:t xml:space="preserve"> </w:t>
      </w:r>
      <w:r>
        <w:rPr>
          <w:bCs/>
          <w:b/>
        </w:rPr>
        <w:t xml:space="preserve">tailor</w:t>
      </w:r>
      <w:r>
        <w:t xml:space="preserve"> </w:t>
      </w:r>
      <w:r>
        <w:t xml:space="preserve">is not merely a service provider but a pivotal cultural architect, an economic engine for informal sectors, and a bridge between global fashion trends and local identity. This document serves as a comprehensive review of these dynamics, exploring why the figure of the tailor in</w:t>
      </w:r>
      <w:r>
        <w:t xml:space="preserve"> </w:t>
      </w:r>
      <w:r>
        <w:rPr>
          <w:bCs/>
          <w:b/>
        </w:rPr>
        <w:t xml:space="preserve">Tanzania Dar es Salaam</w:t>
      </w:r>
      <w:r>
        <w:t xml:space="preserve"> </w:t>
      </w:r>
      <w:r>
        <w:t xml:space="preserve">commands such respect and necessity.</w:t>
      </w:r>
    </w:p>
    <w:bookmarkStart w:id="20" w:name="Xaec7edf57f8a39663943447b75100ed9d932278"/>
    <w:p>
      <w:pPr>
        <w:pStyle w:val="Heading2"/>
      </w:pPr>
      <w:r>
        <w:t xml:space="preserve">The Social Fabric: More Than Just Clothing</w:t>
      </w:r>
    </w:p>
    <w:p>
      <w:pPr>
        <w:pStyle w:val="FirstParagraph"/>
      </w:pPr>
      <w:r>
        <w:t xml:space="preserve">To understand the weight of the subject one must first look at what clothing represents in this region. In many Western contexts, clothing is often viewed as a commodity purchased off-the-rack from fast-fashion retailers. However, in</w:t>
      </w:r>
      <w:r>
        <w:t xml:space="preserve"> </w:t>
      </w:r>
      <w:r>
        <w:rPr>
          <w:bCs/>
          <w:b/>
        </w:rPr>
        <w:t xml:space="preserve">Tanzania Dar es Salaam</w:t>
      </w:r>
      <w:r>
        <w:t xml:space="preserve">, the act of visiting a tailor is a ritualistic engagement with one’s identity. The book highlights that for the majority of residents in this coastal hub, bespoke clothing is not a luxury; it is the standard for social participation.</w:t>
      </w:r>
    </w:p>
    <w:p>
      <w:pPr>
        <w:pStyle w:val="BodyText"/>
      </w:pPr>
      <w:r>
        <w:t xml:space="preserve">The narrative explores how every significant life event—weddings, funerals, graduation ceremonies (often marked by traditional</w:t>
      </w:r>
      <w:r>
        <w:t xml:space="preserve"> </w:t>
      </w:r>
      <w:r>
        <w:rPr>
          <w:iCs/>
          <w:i/>
        </w:rPr>
        <w:t xml:space="preserve">Kanzu</w:t>
      </w:r>
      <w:r>
        <w:t xml:space="preserve"> </w:t>
      </w:r>
      <w:r>
        <w:t xml:space="preserve">or elaborate dresses), and religious holidays—is dictated by garments that are almost exclusively custom-made. The tailor acts as a consultant, a designer, and sometimes even a therapist for the client. This relationship is built on trust and prolonged interaction. A</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often knows the family history of their clients, understanding body type changes over years and adjusting recommendations based on social standing within the community. This intimate knowledge base transforms the shop into a community hub, a place where social capital is exchanged alongside measurements.</w:t>
      </w:r>
    </w:p>
    <w:bookmarkEnd w:id="20"/>
    <w:bookmarkStart w:id="21" w:name="X189135343e478dd6d163043f06e33ae4a736ccb"/>
    <w:p>
      <w:pPr>
        <w:pStyle w:val="Heading2"/>
      </w:pPr>
      <w:r>
        <w:t xml:space="preserve">Economic Implications: The Backbone of Informal Trade</w:t>
      </w:r>
    </w:p>
    <w:p>
      <w:pPr>
        <w:pStyle w:val="FirstParagraph"/>
      </w:pPr>
      <w:r>
        <w:t xml:space="preserve">A significant portion of this analysis is dedicated to the economic ramifications of the tailoring industry. In</w:t>
      </w:r>
      <w:r>
        <w:t xml:space="preserve"> </w:t>
      </w:r>
      <w:r>
        <w:rPr>
          <w:bCs/>
          <w:b/>
        </w:rPr>
        <w:t xml:space="preserve">Tanzania Dar es Salaam</w:t>
      </w:r>
      <w:r>
        <w:t xml:space="preserve">, a city that serves as the commercial heartbeat of Tanzania, informal economies play a crucial role in employment. The book details how each prominent tailor supports a micro-ecosystem comprising fabric sellers (often found in bustling markets like Kariakoo), thread vendors, button artisans, and logistics providers.</w:t>
      </w:r>
    </w:p>
    <w:p>
      <w:pPr>
        <w:pStyle w:val="BlockText"/>
      </w:pPr>
      <w:r>
        <w:t xml:space="preserve">"When you commission a suit or a traditional outfit from a skilled artisan in this city, you are not just buying cloth; you are sustaining an entire chain of livelihoods that anchors the neighborhood economy."</w:t>
      </w:r>
    </w:p>
    <w:p>
      <w:pPr>
        <w:pStyle w:val="FirstParagraph"/>
      </w:pPr>
      <w:r>
        <w:t xml:space="preserve">The report notes that while global fast fashion attempts to penetrate the market, it struggles against the adaptability and cultural relevance of local tailors. The</w:t>
      </w:r>
      <w:r>
        <w:t xml:space="preserve"> </w:t>
      </w:r>
      <w:r>
        <w:rPr>
          <w:bCs/>
          <w:b/>
        </w:rPr>
        <w:t xml:space="preserve">Tanzania Dar es Salaam</w:t>
      </w:r>
      <w:r>
        <w:t xml:space="preserve"> </w:t>
      </w:r>
      <w:r>
        <w:t xml:space="preserve">consumer values fit and occasion-appropriateness in a way that off-the-rack garments often fail to provide. Furthermore, the price elasticity is favorable; local tailors can source materials that range from affordable cotton prints to imported silks, offering tiers of quality that cater to various income levels within the rapidly growing middle class.</w:t>
      </w:r>
    </w:p>
    <w:bookmarkEnd w:id="21"/>
    <w:bookmarkStart w:id="22" w:name="X5d575cfd112bd1c8396be2ea4697150b3068a03"/>
    <w:p>
      <w:pPr>
        <w:pStyle w:val="Heading2"/>
      </w:pPr>
      <w:r>
        <w:t xml:space="preserve">Cultural Preservation and Modern Adaptation</w:t>
      </w:r>
    </w:p>
    <w:p>
      <w:pPr>
        <w:pStyle w:val="FirstParagraph"/>
      </w:pPr>
      <w:r>
        <w:t xml:space="preserve">One of the most compelling arguments presented in this study is how tailors act as custodians of cultural heritage. The book illustrates that while the tools may change—from hand needles to industrial sewing machines—the patterns often retain indigenous geometric designs, color symbolism, and cuts that have been passed down through generations.</w:t>
      </w:r>
    </w:p>
    <w:p>
      <w:pPr>
        <w:pStyle w:val="BodyText"/>
      </w:pPr>
      <w:r>
        <w:t xml:space="preserve">In</w:t>
      </w:r>
      <w:r>
        <w:t xml:space="preserve"> </w:t>
      </w:r>
      <w:r>
        <w:rPr>
          <w:bCs/>
          <w:b/>
        </w:rPr>
        <w:t xml:space="preserve">Tanzania Dar es Salaam</w:t>
      </w:r>
      <w:r>
        <w:t xml:space="preserve">, this is particularly visible in the fusion of African prints with modern silhouettes. The local tailor is an innovator, taking inspiration from Bollywood films, European street style, or American corporate wear, and reinterpreting it through the lens of East African aesthetics. This "glocalization" (global plus local) ensures that the culture remains dynamic rather than static. The book provides case studies of young designers in</w:t>
      </w:r>
      <w:r>
        <w:t xml:space="preserve"> </w:t>
      </w:r>
      <w:r>
        <w:rPr>
          <w:bCs/>
          <w:b/>
        </w:rPr>
        <w:t xml:space="preserve">Tanzania Dar es Salaam</w:t>
      </w:r>
      <w:r>
        <w:t xml:space="preserve"> </w:t>
      </w:r>
      <w:r>
        <w:t xml:space="preserve">who started as apprentices in traditional tailor shops, eventually launching brands that export this unique hybrid style to international markets.</w:t>
      </w:r>
    </w:p>
    <w:bookmarkEnd w:id="22"/>
    <w:bookmarkStart w:id="23" w:name="the-challenges-facing-the-modern-tailor"/>
    <w:p>
      <w:pPr>
        <w:pStyle w:val="Heading2"/>
      </w:pPr>
      <w:r>
        <w:t xml:space="preserve">The Challenges Facing the Modern Tailor</w:t>
      </w:r>
    </w:p>
    <w:p>
      <w:pPr>
        <w:pStyle w:val="FirstParagraph"/>
      </w:pPr>
      <w:r>
        <w:t xml:space="preserve">No analysis would be complete without addressing the difficulties. The book report outlines several challenges facing the trade today. These include fluctuating costs of imported fabrics due to currency exchange rates in Tanzania, competition from cheap, low-quality imports that bypass regulatory standards, and an aging workforce where younger generations are less inclined to endure the rigorous apprenticeship required to master high-level tailoring.</w:t>
      </w:r>
    </w:p>
    <w:p>
      <w:pPr>
        <w:pStyle w:val="BodyText"/>
      </w:pPr>
      <w:r>
        <w:t xml:space="preserve">Additionally, there is a discussion on the environmental impact of textile waste. While traditional tailors minimize waste by cutting precisely for specific clients, the rise of over-consumption poses new challenges. The book suggests that digital literacy and online marketing could help</w:t>
      </w:r>
      <w:r>
        <w:t xml:space="preserve"> </w:t>
      </w:r>
      <w:r>
        <w:rPr>
          <w:bCs/>
          <w:b/>
        </w:rPr>
        <w:t xml:space="preserve">Tanzania Dar es Salaam</w:t>
      </w:r>
      <w:r>
        <w:t xml:space="preserve"> </w:t>
      </w:r>
      <w:r>
        <w:t xml:space="preserve">based tailors reach diaspora clients who wish to commission authentic home-made garments from abroad, thus expanding their economic footprint.</w:t>
      </w:r>
    </w:p>
    <w:bookmarkEnd w:id="23"/>
    <w:bookmarkStart w:id="24" w:name="X6663747bf8c12f974d6f9bcdb8b14074fa27b78"/>
    <w:p>
      <w:pPr>
        <w:pStyle w:val="Heading2"/>
      </w:pPr>
      <w:r>
        <w:t xml:space="preserve">Conclusion: The Enduring Relevance of the Tailor</w:t>
      </w:r>
    </w:p>
    <w:p>
      <w:pPr>
        <w:pStyle w:val="FirstParagraph"/>
      </w:pPr>
      <w:r>
        <w:t xml:space="preserve">In conclusion, this report affirms that the tailor in</w:t>
      </w:r>
      <w:r>
        <w:t xml:space="preserve"> </w:t>
      </w:r>
      <w:r>
        <w:rPr>
          <w:bCs/>
          <w:b/>
        </w:rPr>
        <w:t xml:space="preserve">Tanzania Dar es Salaam</w:t>
      </w:r>
      <w:r>
        <w:t xml:space="preserve"> </w:t>
      </w:r>
      <w:r>
        <w:t xml:space="preserve">is a figure of immense significance. Far from being a relic of a pre-industrial past, the tailor is an adaptive, essential professional who navigates complex social hierarchies and economic pressures with skill and resilience. The study underscores that to ignore or undervalue this profession is to misunderstand the socio-economic fabric of modern Tanzania.</w:t>
      </w:r>
    </w:p>
    <w:p>
      <w:pPr>
        <w:pStyle w:val="BodyText"/>
      </w:pPr>
      <w:r>
        <w:t xml:space="preserve">The book successfully argues that supporting local tailors is an act of cultural preservation and economic empowerment. For anyone looking to understand the pulse of</w:t>
      </w:r>
      <w:r>
        <w:t xml:space="preserve"> </w:t>
      </w:r>
      <w:r>
        <w:rPr>
          <w:bCs/>
          <w:b/>
        </w:rPr>
        <w:t xml:space="preserve">Tanzania Dar es Salaam</w:t>
      </w:r>
      <w:r>
        <w:t xml:space="preserve">, one must look beyond its skyscrapers and traffic, into the small workshops where needles fly and fabric transforms. Here, in the hands of a skilled tailor, lies the true style and spirit of a nation.</w:t>
      </w:r>
    </w:p>
    <w:p>
      <w:pPr>
        <w:pStyle w:val="BodyText"/>
      </w:pPr>
      <w:r>
        <w:rPr>
          <w:iCs/>
          <w:i/>
        </w:rPr>
        <w:t xml:space="preserve">This document serves as an academic overview intended for students, economists, cultural historians, and anyone interested in the textile arts of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Tanzania Dar es Salaam</dc:title>
  <dc:creator/>
  <dc:language>en</dc:language>
  <cp:keywords/>
  <dcterms:created xsi:type="dcterms:W3CDTF">2026-07-29T14:05:17Z</dcterms:created>
  <dcterms:modified xsi:type="dcterms:W3CDTF">2026-07-29T14:05:17Z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