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Economy</w:t>
      </w:r>
      <w:r>
        <w:t xml:space="preserve"> </w:t>
      </w:r>
      <w:r>
        <w:t xml:space="preserve">of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5" w:name="Xa4e44ea28873c3e3f69f841a328da13e34ad276"/>
    <w:p>
      <w:pPr>
        <w:pStyle w:val="Heading1"/>
      </w:pPr>
      <w:r>
        <w:t xml:space="preserve">The Art and Economy of Tailoring in Thailand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Type:</w:t>
      </w:r>
      <w:r>
        <w:t xml:space="preserve">: Comprehensive Analysis of the Bespoke Fashion Industry in Southeast Asia’s Capital City.</w:t>
      </w:r>
    </w:p>
    <w:bookmarkStart w:id="20" w:name="Xb2f95a2fd22f4308a216a970a9dc828ac7901ff"/>
    <w:p>
      <w:pPr>
        <w:pStyle w:val="Heading2"/>
      </w:pPr>
      <w:r>
        <w:t xml:space="preserve">I. Introduction to the Phenomenon of Tailoring in Thailand Bangkok</w:t>
      </w:r>
    </w:p>
    <w:p>
      <w:pPr>
        <w:pStyle w:val="FirstParagraph"/>
      </w:pPr>
      <w:r>
        <w:t xml:space="preserve">The global fashion industry is vast, yet few regions offer a unique intersection of luxury craftsmanship, affordability, and cultural heritage quite like the tailoring sector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This book report serves not merely as a literary review but as an analytical document exploring the socio-economic and cultural dynamics that make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bookmarkEnd w:id="20"/>
    <w:bookmarkStart w:id="21" w:name="the-global-context-of-bespoke-fashion"/>
    <w:p>
      <w:pPr>
        <w:pStyle w:val="Heading2"/>
      </w:pPr>
      <w:r>
        <w:t xml:space="preserve">The Global Context of Bespoke Fashion</w:t>
      </w:r>
    </w:p>
    <w:p>
      <w:pPr>
        <w:pStyle w:val="FirstParagraph"/>
      </w:pPr>
      <w:r>
        <w:t xml:space="preserve">In recent years, the discourse surrounding bespoke fashion has shifted from exclusive Savile Row traditions to a more democratized yet quality-conscious global market. The narrative often focuses on the "how" and "why" of custom clothing. This report analyzes those themes through the lens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where the</w:t>
      </w:r>
      <w:r>
        <w:t xml:space="preserve"> </w:t>
      </w:r>
      <w:r>
        <w:rPr>
          <w:iCs/>
          <w:i/>
        </w:rPr>
        <w:t xml:space="preserve">book report</w:t>
      </w:r>
      <w:r>
        <w:t xml:space="preserve">.</w:t>
      </w:r>
    </w:p>
    <w:p>
      <w:pPr>
        <w:pStyle w:val="BodyText"/>
      </w:pPr>
      <w:r>
        <w:t xml:space="preserve">The central thesis of this analysis is that a visit to a tailor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The Human Element: The Tailor as Cultural Ambassador</w:t>
      </w:r>
    </w:p>
    <w:p>
      <w:pPr>
        <w:pStyle w:val="BodyText"/>
      </w:pPr>
      <w:r>
        <w:t xml:space="preserve">A critical aspect of any discussion on tailoring is the relationship between the client and the craftsman. In this context, the term "Tailor" transcends its occupational definition to become a symbol of Thai hospitality ("Sanuk") and precision. This report highlights how local tailors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often serve as informal cultural ambassadors. They are not merely measuring bodies for suits or dresses; they are engaging with international clients, translating Western silhouettes into fabrics and cuts that resonate with Asian physiognomy while maintaining global appeal.</w:t>
      </w:r>
    </w:p>
    <w:p>
      <w:pPr>
        <w:pStyle w:val="BodyText"/>
      </w:pPr>
      <w:r>
        <w:t xml:space="preserve">The documentation process, akin to a detailed</w:t>
      </w:r>
      <w:r>
        <w:t xml:space="preserve"> </w:t>
      </w:r>
      <w:r>
        <w:rPr>
          <w:iCs/>
          <w:i/>
        </w:rPr>
        <w:t xml:space="preserve">book report</w:t>
      </w:r>
      <w:r>
        <w:t xml:space="preserve">.</w:t>
      </w:r>
    </w:p>
    <w:bookmarkEnd w:id="21"/>
    <w:bookmarkStart w:id="22" w:name="X62fbe8b5a461204b7f0e17bd5b75b7109e6072b"/>
    <w:p>
      <w:pPr>
        <w:pStyle w:val="Heading2"/>
      </w:pPr>
      <w:r>
        <w:rPr>
          <w:bCs/>
          <w:b/>
        </w:rPr>
        <w:t xml:space="preserve">The Economic Impact of Tailoring in Thailand Bangkok</w:t>
      </w:r>
    </w:p>
    <w:p>
      <w:pPr>
        <w:pStyle w:val="FirstParagraph"/>
      </w:pPr>
      <w:r>
        <w:t xml:space="preserve">Economically, the tailoring industry in **Thailand Bangkok** is a significant contributor to the local GDP. This report analyzes data suggesting that "tailor tourism" attracts millions of visitors annually. The affordability factor is often misinterpreted as low quality; however, this analysis argues that it represents high value due to lower overheads and direct-to-consumer models prevalent in districts like Sukhumvit, Silom, and Siam.</w:t>
      </w:r>
    </w:p>
    <w:p>
      <w:pPr>
        <w:pStyle w:val="BodyText"/>
      </w:pPr>
      <w:r>
        <w:t xml:space="preserve">The competitive landscape in **Thailand Bangkok** drives innovation. Tailors must constantly adapt to global trends while preserving traditional techniques. This dynamic environment creates a ecosystem where craftsmanship is rewarded with loyalty, and word-of-mouth serves as the most powerful marketing tool—a digital equivalent of a glowing</w:t>
      </w:r>
      <w:r>
        <w:t xml:space="preserve"> </w:t>
      </w:r>
      <w:r>
        <w:rPr>
          <w:iCs/>
          <w:i/>
        </w:rPr>
        <w:t xml:space="preserve">book report</w:t>
      </w:r>
      <w:r>
        <w:t xml:space="preserve">.</w:t>
      </w:r>
    </w:p>
    <w:bookmarkEnd w:id="22"/>
    <w:bookmarkStart w:id="23" w:name="X66fe6c58cff23237441004de033a180bc6d7176"/>
    <w:p>
      <w:pPr>
        <w:pStyle w:val="Heading2"/>
      </w:pPr>
      <w:r>
        <w:rPr>
          <w:bCs/>
          <w:b/>
        </w:rPr>
        <w:t xml:space="preserve">Cultural Synthesis: Eastern Craftsmanship Meets Western Style</w:t>
      </w:r>
    </w:p>
    <w:p>
      <w:pPr>
        <w:pStyle w:val="FirstParagraph"/>
      </w:pPr>
      <w:r>
        <w:t xml:space="preserve">A unique feature of the tailoring scene in **Thailand Bangkok** is the ability to blend styles. Clients often request hybrid designs—Western cut fabrics with Eastern embellishments or vice versa. This report emphasizes that the skill of a master tailor here lies in this synthesis. It reflects a broader cultural narrative where tradition and modernity coexist peacefully.</w:t>
      </w:r>
    </w:p>
    <w:p>
      <w:pPr>
        <w:pStyle w:val="BodyText"/>
      </w:pPr>
      <w:r>
        <w:t xml:space="preserve">The selection of fabric is also crucial. While many tourists look for Italian wools, local tailors often recommend high-quality Chinese or Japanese fabrics that hold up better in the tropical climate of **Thailand Bangkok**. This practical advice, documented through the lens of a tailored experience, underscores the importance of context-specific expertise.</w:t>
      </w:r>
    </w:p>
    <w:bookmarkEnd w:id="23"/>
    <w:bookmarkStart w:id="24" w:name="X5efa41820efecad2b5453f31a880594bf08b274"/>
    <w:p>
      <w:pPr>
        <w:pStyle w:val="Heading2"/>
      </w:pPr>
      <w:r>
        <w:rPr>
          <w:bCs/>
          <w:b/>
        </w:rPr>
        <w:t xml:space="preserve">The Process: From Measurement to Final Fitting</w:t>
      </w:r>
    </w:p>
    <w:p>
      <w:pPr>
        <w:pStyle w:val="FirstParagraph"/>
      </w:pPr>
      <w:r>
        <w:t xml:space="preserve">A standard bespoke journey in **Thailand Bangkok** involves multiple fittings. This process is meticulously documented, often compared by industry experts to chapters in a well-written book. Each fitting corrects imperfections and refines the silhouette, much like editing a manuscript.</w:t>
      </w:r>
    </w:p>
    <w:p>
      <w:pPr>
        <w:pStyle w:val="BodyText"/>
      </w:pPr>
      <w:r>
        <w:rPr>
          <w:bCs/>
          <w:b/>
        </w:rPr>
        <w:t xml:space="preserve">The Initial Consultation:</w:t>
      </w:r>
      <w:r>
        <w:t xml:space="preserve"> </w:t>
      </w:r>
      <w:r>
        <w:t xml:space="preserve">Determining style preferences and fabric choice.</w:t>
      </w:r>
    </w:p>
    <w:p>
      <w:pPr>
        <w:pStyle w:val="BodyText"/>
      </w:pPr>
      <w:r>
        <w:rPr>
          <w:bCs/>
          <w:b/>
        </w:rPr>
        <w:t xml:space="preserve">The First Fitting (Basting):</w:t>
      </w:r>
    </w:p>
    <w:p>
      <w:pPr>
        <w:pStyle w:val="BodyText"/>
      </w:pPr>
      <w:r>
        <w:t xml:space="preserve">.</w:t>
      </w:r>
      <w:r>
        <w:t xml:space="preserve"> </w:t>
      </w:r>
      <w:r>
        <w:rPr>
          <w:iCs/>
          <w:i/>
        </w:rPr>
        <w:t xml:space="preserve">. The Final Delivery: A Symbol of Personal Achievement</w:t>
      </w:r>
      <w:r>
        <w:t xml:space="preserve">.Conclusion:</w:t>
      </w:r>
    </w:p>
    <w:p>
      <w:pPr>
        <w:pStyle w:val="BodyText"/>
      </w:pPr>
      <w:r>
        <w:t xml:space="preserve">This report concludes that the tailoring industry in **Thailand Bangkok** is a sophisticated blend of art, commerce, and cultural exchange. It offers a unique value proposition that cannot be easily replicated in other global fashion hubs due to its specific geographic and economic advantages. For the discerning traveler or business professional, engaging with a tailor here is not just about purchasing clothing; it is an immersive experience into the craftsmanship of **Thailand Bangkok**.</w:t>
      </w:r>
    </w:p>
    <w:p>
      <w:pPr>
        <w:pStyle w:val="BodyText"/>
      </w:pPr>
      <w:r>
        <w:t xml:space="preserve">The legacy of these tailors ensures that every garment tells a story—a story that clients can carry forward. In this sense, every custom suit or dress acts as a personal</w:t>
      </w:r>
      <w:r>
        <w:t xml:space="preserve"> </w:t>
      </w:r>
      <w:r>
        <w:rPr>
          <w:iCs/>
          <w:i/>
        </w:rPr>
        <w:t xml:space="preserve">book report</w:t>
      </w:r>
      <w:r>
        <w:t xml:space="preserve">.</w:t>
      </w:r>
    </w:p>
    <w:p>
      <w:pPr>
        <w:pStyle w:val="BodyText"/>
      </w:pPr>
      <w:r>
        <w:t xml:space="preserve">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and Economy of Tailoring in Thailand Bangkok</dc:title>
  <dc:creator/>
  <dc:language>en</dc:language>
  <cp:keywords/>
  <dcterms:created xsi:type="dcterms:W3CDTF">2026-07-30T05:48:09Z</dcterms:created>
  <dcterms:modified xsi:type="dcterms:W3CDTF">2026-07-30T05:48:09Z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