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Tailor</w:t>
      </w:r>
      <w:r>
        <w:t xml:space="preserve"> </w:t>
      </w:r>
      <w:r>
        <w:t xml:space="preserve">of</w:t>
      </w:r>
      <w:r>
        <w:t xml:space="preserve"> </w:t>
      </w:r>
      <w:r>
        <w:t xml:space="preserve">Uganda</w:t>
      </w:r>
      <w:r>
        <w:t xml:space="preserve"> </w:t>
      </w:r>
      <w:r>
        <w:t xml:space="preserve">Kampala</w:t>
      </w:r>
    </w:p>
    <w:bookmarkStart w:id="26" w:name="book-report-the-tailor-of-uganda-kampala"/>
    <w:p>
      <w:pPr>
        <w:pStyle w:val="Heading1"/>
      </w:pPr>
      <w:r>
        <w:rPr>
          <w:bCs/>
          <w:b/>
        </w:rPr>
        <w:t xml:space="preserve">Book Report: The Tailor of Uganda Kampala</w:t>
      </w:r>
    </w:p>
    <w:p>
      <w:pPr>
        <w:pStyle w:val="FirstParagraph"/>
      </w:pPr>
      <w:r>
        <w:rPr>
          <w:bCs/>
          <w:b/>
        </w:rPr>
        <w:t xml:space="preserve">Title:</w:t>
      </w:r>
      <w:r>
        <w:t xml:space="preserve"> </w:t>
      </w:r>
      <w:r>
        <w:t xml:space="preserve">The Tailor of Uganda Kampala (Fictional Narrative Analysis)</w:t>
      </w:r>
    </w:p>
    <w:p>
      <w:pPr>
        <w:pStyle w:val="BodyText"/>
      </w:pPr>
      <w:r>
        <w:rPr>
          <w:bCs/>
          <w:b/>
        </w:rPr>
        <w:t xml:space="preserve">Setting:</w:t>
      </w:r>
      <w:r>
        <w:t xml:space="preserve"> </w:t>
      </w:r>
      <w:r>
        <w:t xml:space="preserve">Uganda, specifically the bustling capital city of Kampala</w:t>
      </w:r>
    </w:p>
    <w:bookmarkStart w:id="20" w:name="Xea3a684903ccf34ca01f2e4a85f9785743fd796"/>
    <w:p>
      <w:pPr>
        <w:pStyle w:val="Heading3"/>
      </w:pPr>
      <w:r>
        <w:rPr>
          <w:iCs/>
          <w:i/>
        </w:rPr>
        <w:t xml:space="preserve">The Artisan's Thread: A Review and Analysis</w:t>
      </w:r>
    </w:p>
    <w:p>
      <w:pPr>
        <w:pStyle w:val="FirstParagraph"/>
      </w:pPr>
      <w:r>
        <w:t xml:space="preserve">In the heart of East Africa, where history is woven into the very fabric of society and modernity rushes in through open windows, sits a narrative that captures the essence of resilience. The story titled "The Tailor" serves as a profound allegory for life in</w:t>
      </w:r>
      <w:r>
        <w:t xml:space="preserve"> </w:t>
      </w:r>
      <w:r>
        <w:rPr>
          <w:bCs/>
          <w:b/>
        </w:rPr>
        <w:t xml:space="preserve">Uganda Kampala</w:t>
      </w:r>
      <w:r>
        <w:t xml:space="preserve">. This book report explores how the protagonist, a dedicated</w:t>
      </w:r>
      <w:r>
        <w:t xml:space="preserve"> </w:t>
      </w:r>
      <w:r>
        <w:rPr>
          <w:bCs/>
          <w:b/>
        </w:rPr>
        <w:t xml:space="preserve">Tailor</w:t>
      </w:r>
      <w:r>
        <w:t xml:space="preserve">, navigates the complexities of urban survival, cultural heritage, and economic ambition within the vibrant metropolis of</w:t>
      </w:r>
      <w:r>
        <w:t xml:space="preserve"> </w:t>
      </w:r>
      <w:r>
        <w:rPr>
          <w:bCs/>
          <w:b/>
        </w:rPr>
        <w:t xml:space="preserve">Kampala Uganda</w:t>
      </w:r>
      <w:r>
        <w:t xml:space="preserve">.</w:t>
      </w:r>
    </w:p>
    <w:bookmarkEnd w:id="20"/>
    <w:bookmarkStart w:id="21" w:name="introduction-the-canvas-of-kampala"/>
    <w:p>
      <w:pPr>
        <w:pStyle w:val="Heading2"/>
      </w:pPr>
      <w:r>
        <w:t xml:space="preserve">Introduction: The Canvas of Kampala</w:t>
      </w:r>
    </w:p>
    <w:p>
      <w:pPr>
        <w:pStyle w:val="FirstParagraph"/>
      </w:pPr>
      <w:r>
        <w:t xml:space="preserve">The narrative does not begin in a vacuum. It begins with the sensory overload that defines</w:t>
      </w:r>
      <w:r>
        <w:t xml:space="preserve"> </w:t>
      </w:r>
      <w:r>
        <w:rPr>
          <w:bCs/>
          <w:b/>
        </w:rPr>
        <w:t xml:space="preserve">Uganda Kampala</w:t>
      </w:r>
      <w:r>
        <w:t xml:space="preserve">. From the hum of boda-boda (motorcycle taxis) weaving through narrow streets to the colorful displays of fabric at Owino Market, the city itself is a character in this tale. The setting establishes an immediate connection between place and identity. In this bustling capital, commerce is not just about transaction; it is about interaction, negotiation, and community.</w:t>
      </w:r>
    </w:p>
    <w:p>
      <w:pPr>
        <w:pStyle w:val="BodyText"/>
      </w:pPr>
      <w:r>
        <w:t xml:space="preserve">The</w:t>
      </w:r>
      <w:r>
        <w:t xml:space="preserve"> </w:t>
      </w:r>
      <w:r>
        <w:rPr>
          <w:bCs/>
          <w:b/>
        </w:rPr>
        <w:t xml:space="preserve">Tailor</w:t>
      </w:r>
      <w:r>
        <w:t xml:space="preserve">, our protagonist named Elias, represents the skilled artisan class that keeps the local economy alive. Unlike factory-made garments produced abroad in China or Bangladesh (which flood the markets of</w:t>
      </w:r>
      <w:r>
        <w:t xml:space="preserve"> </w:t>
      </w:r>
      <w:r>
        <w:rPr>
          <w:bCs/>
          <w:b/>
        </w:rPr>
        <w:t xml:space="preserve">Kampala Uganda</w:t>
      </w:r>
      <w:r>
        <w:t xml:space="preserve"> </w:t>
      </w:r>
      <w:r>
        <w:t xml:space="preserve">with cheap imports), Elias’s work is bespoke, personal, and steeped in tradition. The story uses his craft to explore broader themes of authenticity versus globalization.</w:t>
      </w:r>
    </w:p>
    <w:bookmarkEnd w:id="21"/>
    <w:bookmarkStart w:id="22" w:name="character-analysis-more-than-a-stitcher"/>
    <w:p>
      <w:pPr>
        <w:pStyle w:val="Heading2"/>
      </w:pPr>
      <w:r>
        <w:t xml:space="preserve">Character Analysis: More Than a Stitcher</w:t>
      </w:r>
    </w:p>
    <w:p>
      <w:pPr>
        <w:pStyle w:val="FirstParagraph"/>
      </w:pPr>
      <w:r>
        <w:t xml:space="preserve">Elias is not merely sewing cloth together; he is stitching the social fabric of</w:t>
      </w:r>
      <w:r>
        <w:t xml:space="preserve"> </w:t>
      </w:r>
      <w:r>
        <w:rPr>
          <w:bCs/>
          <w:b/>
        </w:rPr>
        <w:t xml:space="preserve">Uganda Kampala</w:t>
      </w:r>
      <w:r>
        <w:t xml:space="preserve">. The book delves deep into his psychology. He is a man of quiet dignity, observing the world through his needle and thread. His workshop, located in a small shed that borders on dilapidated yet meticulously organized, stands in stark contrast to the sprawling modern high-rises visible in the distance of</w:t>
      </w:r>
      <w:r>
        <w:t xml:space="preserve"> </w:t>
      </w:r>
      <w:r>
        <w:rPr>
          <w:bCs/>
          <w:b/>
        </w:rPr>
        <w:t xml:space="preserve">Kampala Uganda</w:t>
      </w:r>
      <w:r>
        <w:t xml:space="preserve">.</w:t>
      </w:r>
    </w:p>
    <w:p>
      <w:pPr>
        <w:pStyle w:val="BodyText"/>
      </w:pPr>
      <w:r>
        <w:t xml:space="preserve">The narrative highlights Elias’s dual role as an artist and an entrepreneur. In</w:t>
      </w:r>
      <w:r>
        <w:t xml:space="preserve"> </w:t>
      </w:r>
      <w:r>
        <w:rPr>
          <w:bCs/>
          <w:b/>
        </w:rPr>
        <w:t xml:space="preserve">Uganda Kampala</w:t>
      </w:r>
      <w:r>
        <w:t xml:space="preserve">, survival often requires adaptability. Elias adapts by blending traditional African prints with contemporary western cuts, appealing to a diverse clientele that includes government officials in the nearby parliament buildings, corporate workers in financial districts, and tourists seeking authentic souvenirs. His character arc reflects the resilience required of every citizen living in</w:t>
      </w:r>
      <w:r>
        <w:t xml:space="preserve"> </w:t>
      </w:r>
      <w:r>
        <w:rPr>
          <w:bCs/>
          <w:b/>
        </w:rPr>
        <w:t xml:space="preserve">Uganda Kampala</w:t>
      </w:r>
      <w:r>
        <w:t xml:space="preserve">. He faces power outages (load shedding), currency fluctuations, and competition from cheap imports, yet his passion for the craft keeps him rooted.</w:t>
      </w:r>
    </w:p>
    <w:p>
      <w:pPr>
        <w:pStyle w:val="BodyText"/>
      </w:pPr>
      <w:r>
        <w:t xml:space="preserve">The author masterfully uses dialogue to reveal Elias's internal conflict. When asked why he does not simply sell pre-made garments like his competitors in</w:t>
      </w:r>
      <w:r>
        <w:t xml:space="preserve"> </w:t>
      </w:r>
      <w:r>
        <w:rPr>
          <w:bCs/>
          <w:b/>
        </w:rPr>
        <w:t xml:space="preserve">Kampala Uganda</w:t>
      </w:r>
      <w:r>
        <w:t xml:space="preserve">, Elias replies:</w:t>
      </w:r>
    </w:p>
    <w:p>
      <w:pPr>
        <w:pStyle w:val="BlockText"/>
      </w:pPr>
      <w:r>
        <w:t xml:space="preserve">"Clothes are not just fabric, my friend. They are the skin you choose to wear for the world. In</w:t>
      </w:r>
      <w:r>
        <w:t xml:space="preserve"> </w:t>
      </w:r>
      <w:r>
        <w:rPr>
          <w:bCs/>
          <w:b/>
        </w:rPr>
        <w:t xml:space="preserve">Uganda Kampala</w:t>
      </w:r>
      <w:r>
        <w:t xml:space="preserve">, we must wear our identity proudly, but we must also cut a good fit."</w:t>
      </w:r>
    </w:p>
    <w:p>
      <w:pPr>
        <w:pStyle w:val="FirstParagraph"/>
      </w:pPr>
      <w:r>
        <w:t xml:space="preserve">This quote encapsulates the central theme of identity preservation amidst rapid urbanization.</w:t>
      </w:r>
    </w:p>
    <w:bookmarkEnd w:id="22"/>
    <w:bookmarkStart w:id="23" w:name="Xbf2bfef4b9ef1e321bdf8d3c3f2373753671672"/>
    <w:p>
      <w:pPr>
        <w:pStyle w:val="Heading2"/>
      </w:pPr>
      <w:r>
        <w:t xml:space="preserve">Thematic Exploration: Tradition Meets Modernity</w:t>
      </w:r>
    </w:p>
    <w:p>
      <w:pPr>
        <w:pStyle w:val="FirstParagraph"/>
      </w:pPr>
      <w:r>
        <w:t xml:space="preserve">A significant portion of the book is dedicated to exploring the tension between tradition and modernity, a defining feature of life in</w:t>
      </w:r>
      <w:r>
        <w:t xml:space="preserve"> </w:t>
      </w:r>
      <w:r>
        <w:rPr>
          <w:bCs/>
          <w:b/>
        </w:rPr>
        <w:t xml:space="preserve">Uganda Kampala</w:t>
      </w:r>
      <w:r>
        <w:t xml:space="preserve">. The</w:t>
      </w:r>
      <w:r>
        <w:t xml:space="preserve"> </w:t>
      </w:r>
      <w:r>
        <w:rPr>
          <w:bCs/>
          <w:b/>
        </w:rPr>
        <w:t xml:space="preserve">Tailor</w:t>
      </w:r>
      <w:r>
        <w:t xml:space="preserve">'s shop becomes a microcosm for this cultural intersection. We see young men coming in for suits to wear at weddings, wanting the latest fashion trends influenced by social media from Europe or America, while their elders request traditional attire that honors their tribal heritage.</w:t>
      </w:r>
    </w:p>
    <w:p>
      <w:pPr>
        <w:pStyle w:val="BodyText"/>
      </w:pPr>
      <w:r>
        <w:t xml:space="preserve">The story illustrates how</w:t>
      </w:r>
      <w:r>
        <w:t xml:space="preserve"> </w:t>
      </w:r>
      <w:r>
        <w:rPr>
          <w:bCs/>
          <w:b/>
        </w:rPr>
        <w:t xml:space="preserve">Kampala Uganda</w:t>
      </w:r>
      <w:r>
        <w:t xml:space="preserve"> </w:t>
      </w:r>
      <w:r>
        <w:t xml:space="preserve">serves as a melting pot. The</w:t>
      </w:r>
      <w:r>
        <w:t xml:space="preserve"> </w:t>
      </w:r>
      <w:r>
        <w:rPr>
          <w:bCs/>
          <w:b/>
        </w:rPr>
        <w:t xml:space="preserve">Tailor</w:t>
      </w:r>
      <w:r>
        <w:t xml:space="preserve"> </w:t>
      </w:r>
      <w:r>
        <w:t xml:space="preserve">acts as a mediator between these worlds. He learns to sew tailored suits alongside gomesi and kanzu, bridging the gap between colonial influences and indigenous practices. This duality is central to understanding contemporary Ugandan society.</w:t>
      </w:r>
    </w:p>
    <w:p>
      <w:pPr>
        <w:pStyle w:val="BodyText"/>
      </w:pPr>
      <w:r>
        <w:t xml:space="preserve">Furthermore, the economic aspect of this dynamic is crucial. The book sheds light on how local artisans in</w:t>
      </w:r>
      <w:r>
        <w:t xml:space="preserve"> </w:t>
      </w:r>
      <w:r>
        <w:rPr>
          <w:bCs/>
          <w:b/>
        </w:rPr>
        <w:t xml:space="preserve">Kampala Uganda</w:t>
      </w:r>
      <w:r>
        <w:t xml:space="preserve"> </w:t>
      </w:r>
      <w:r>
        <w:t xml:space="preserve">struggle against the influx of second-hand clothing ("mitumba") and cheap new imports from Asia. Elias's struggle for fair wages and recognition mirrors the struggles of many other creative professionals in East Africa who fight to keep their heritage alive through their livelihoods.</w:t>
      </w:r>
    </w:p>
    <w:bookmarkEnd w:id="23"/>
    <w:bookmarkStart w:id="24" w:name="setting-as-a-symbol"/>
    <w:p>
      <w:pPr>
        <w:pStyle w:val="Heading2"/>
      </w:pPr>
      <w:r>
        <w:t xml:space="preserve">Setting as a Symbol</w:t>
      </w:r>
    </w:p>
    <w:p>
      <w:pPr>
        <w:pStyle w:val="FirstParagraph"/>
      </w:pPr>
      <w:r>
        <w:t xml:space="preserve">The depiction of</w:t>
      </w:r>
      <w:r>
        <w:t xml:space="preserve"> </w:t>
      </w:r>
      <w:r>
        <w:rPr>
          <w:bCs/>
          <w:b/>
        </w:rPr>
        <w:t xml:space="preserve">Uganda Kampala</w:t>
      </w:r>
      <w:r>
        <w:t xml:space="preserve"> </w:t>
      </w:r>
      <w:r>
        <w:t xml:space="preserve">is vivid and unromanticized. The author describes the traffic jams on Jinja Road, the dust kicked up during dry seasons, and the vibrant nightlife in areas like Kamwokya. These descriptions serve to ground the story in reality.</w:t>
      </w:r>
    </w:p>
    <w:p>
      <w:pPr>
        <w:pStyle w:val="BodyText"/>
      </w:pPr>
      <w:r>
        <w:t xml:space="preserve">The physical environment of</w:t>
      </w:r>
      <w:r>
        <w:t xml:space="preserve"> </w:t>
      </w:r>
      <w:r>
        <w:rPr>
          <w:bCs/>
          <w:b/>
        </w:rPr>
        <w:t xml:space="preserve">Kampala Uganda</w:t>
      </w:r>
      <w:r>
        <w:t xml:space="preserve"> </w:t>
      </w:r>
      <w:r>
        <w:t xml:space="preserve">challenges Elias daily. Floods that threaten his inventory symbolize external uncontrollable forces. Yet, just as he repairs a torn suit, he repairs his life after every setback. The resilience of the city is mirrored in the resilience of its people.</w:t>
      </w:r>
    </w:p>
    <w:p>
      <w:pPr>
        <w:pStyle w:val="BodyText"/>
      </w:pPr>
      <w:r>
        <w:t xml:space="preserve">In one poignant scene, during a heavy rainstorm that causes significant disruption in</w:t>
      </w:r>
      <w:r>
        <w:t xml:space="preserve"> </w:t>
      </w:r>
      <w:r>
        <w:rPr>
          <w:bCs/>
          <w:b/>
        </w:rPr>
        <w:t xml:space="preserve">Kampala Uganda</w:t>
      </w:r>
      <w:r>
        <w:t xml:space="preserve">, Elias saves his most precious bolts of fabric rather than fleeing. This action symbolizes the value placed on craftsmanship and heritage over mere material safety. It shows that for the</w:t>
      </w:r>
      <w:r>
        <w:t xml:space="preserve"> </w:t>
      </w:r>
      <w:r>
        <w:rPr>
          <w:bCs/>
          <w:b/>
        </w:rPr>
        <w:t xml:space="preserve">Tailor</w:t>
      </w:r>
      <w:r>
        <w:t xml:space="preserve">, his work is not just a job; it is a legacy.</w:t>
      </w:r>
    </w:p>
    <w:bookmarkEnd w:id="24"/>
    <w:bookmarkStart w:id="25" w:name="conclusion-the-final-stitch"/>
    <w:p>
      <w:pPr>
        <w:pStyle w:val="Heading2"/>
      </w:pPr>
      <w:r>
        <w:t xml:space="preserve">Conclusion: The Final Stitch</w:t>
      </w:r>
    </w:p>
    <w:p>
      <w:pPr>
        <w:pStyle w:val="FirstParagraph"/>
      </w:pPr>
      <w:r>
        <w:t xml:space="preserve">In conclusion, "The Tailor of Uganda Kampala" offers more than just an anecdotal story about sewing clothes. It provides a rich tapestry of life in East Africa's capital. Through the eyes of Elias, we witness the struggles and triumphs of ordinary people making extraordinary efforts to survive and thrive.</w:t>
      </w:r>
    </w:p>
    <w:p>
      <w:pPr>
        <w:pStyle w:val="BodyText"/>
      </w:pPr>
      <w:r>
        <w:t xml:space="preserve">The book effectively portrays</w:t>
      </w:r>
      <w:r>
        <w:t xml:space="preserve"> </w:t>
      </w:r>
      <w:r>
        <w:rPr>
          <w:bCs/>
          <w:b/>
        </w:rPr>
        <w:t xml:space="preserve">Uganda Kampala</w:t>
      </w:r>
      <w:r>
        <w:t xml:space="preserve"> </w:t>
      </w:r>
      <w:r>
        <w:t xml:space="preserve">not just as a geographical location, but as a living entity that shapes its inhabitants. The</w:t>
      </w:r>
      <w:r>
        <w:t xml:space="preserve"> </w:t>
      </w:r>
      <w:r>
        <w:rPr>
          <w:bCs/>
          <w:b/>
        </w:rPr>
        <w:t xml:space="preserve">Tailor</w:t>
      </w:r>
      <w:r>
        <w:t xml:space="preserve">, Elias, stands as an emblem of creativity and perseverance. He reminds us that in the rush of globalization and urban expansion, there is still room for the human touch.</w:t>
      </w:r>
    </w:p>
    <w:p>
      <w:pPr>
        <w:pStyle w:val="BodyText"/>
      </w:pPr>
      <w:r>
        <w:t xml:space="preserve">For readers interested in African literature, urban studies, or cultural anthropology, this book provides valuable insights into how traditional professions evolve in modern metropolises. It celebrates the spirit of</w:t>
      </w:r>
      <w:r>
        <w:t xml:space="preserve"> </w:t>
      </w:r>
      <w:r>
        <w:rPr>
          <w:bCs/>
          <w:b/>
        </w:rPr>
        <w:t xml:space="preserve">Kampala Uganda</w:t>
      </w:r>
      <w:r>
        <w:t xml:space="preserve">, where every street corner holds a story and every garment tells a tale of identity.</w:t>
      </w:r>
    </w:p>
    <w:p>
      <w:pPr>
        <w:pStyle w:val="BodyText"/>
      </w:pPr>
      <w:r>
        <w:t xml:space="preserve">The narrative leaves us with a lasting impression: that no matter how chaotic the world becomes, there is order and beauty to be found in craftsmanship. Just as Elias carefully aligns the threads to create a perfect seam, this book perfectly aligns history, culture, and modernity into a cohesive masterpiece about life in</w:t>
      </w:r>
      <w:r>
        <w:t xml:space="preserve"> </w:t>
      </w:r>
      <w:r>
        <w:rPr>
          <w:bCs/>
          <w:b/>
        </w:rPr>
        <w:t xml:space="preserve">Uganda Kampala</w:t>
      </w:r>
      <w:r>
        <w:t xml:space="preserve">. It serves as a testament to the enduring power of artistry in overcoming adversity.</w:t>
      </w:r>
    </w:p>
    <w:p>
      <w:pPr>
        <w:pStyle w:val="BodyText"/>
      </w:pPr>
      <w:r>
        <w:rPr>
          <w:iCs/>
          <w:i/>
        </w:rPr>
        <w:t xml:space="preserve">The End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Tailor of Uganda Kampala</dc:title>
  <dc:creator/>
  <dc:language>en</dc:language>
  <cp:keywords/>
  <dcterms:created xsi:type="dcterms:W3CDTF">2026-07-29T17:39:13Z</dcterms:created>
  <dcterms:modified xsi:type="dcterms:W3CDTF">2026-07-29T17:39:13Z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