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ebf1f03c568fd6d384c07395435a4ffd17faf5d"/>
    <w:p>
      <w:pPr>
        <w:pStyle w:val="Heading1"/>
      </w:pPr>
      <w:r>
        <w:t xml:space="preserve">A Critical Analysis of Traditional Craftsmanship and Modern Identity in "The Tailor"</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Book Report on "Tailor"</w:t>
      </w:r>
      <w:r>
        <w:br/>
      </w:r>
      <w:r>
        <w:rPr>
          <w:bCs/>
          <w:b/>
        </w:rPr>
        <w:t xml:space="preserve">Purpose:</w:t>
      </w:r>
      <w:r>
        <w:t xml:space="preserve">An exploration of the themes of artisanal preservation, social stratification, and community heritage within the context of United Kingdom Birmingham.</w:t>
      </w:r>
    </w:p>
    <w:bookmarkStart w:id="20" w:name="i.-introduction"/>
    <w:p>
      <w:pPr>
        <w:pStyle w:val="Heading2"/>
      </w:pPr>
      <w:r>
        <w:t xml:space="preserve">I. Introduction</w:t>
      </w:r>
    </w:p>
    <w:p>
      <w:pPr>
        <w:pStyle w:val="FirstParagraph"/>
      </w:pPr>
      <w:r>
        <w:t xml:space="preserve">In an era defined by rapid industrialization and the ubiquity of fast fashion, literature often serves as a poignant reminder of the human hands that shape our daily lives. This book report provides a comprehensive analysis of the narrative work titled "Tailor," examining its thematic depth, character development, and cultural relevance. However, this report is not merely an abstract literary critique; it is specifically contextualized within the vibrant socio-cultural landscape of</w:t>
      </w:r>
      <w:r>
        <w:t xml:space="preserve"> </w:t>
      </w:r>
      <w:r>
        <w:rPr>
          <w:bCs/>
          <w:b/>
        </w:rPr>
        <w:t xml:space="preserve">United Kingdom Birmingham</w:t>
      </w:r>
      <w:r>
        <w:t xml:space="preserve">. The city of Birmingham has long been recognized as a historic hub for manufacturing and craftsmanship in England. Therefore, interpreting the book "Tailor" through the lens of this specific geographic and cultural location reveals layers of meaning that might otherwise remain obscured.</w:t>
      </w:r>
    </w:p>
    <w:p>
      <w:pPr>
        <w:pStyle w:val="BodyText"/>
      </w:pPr>
      <w:r>
        <w:t xml:space="preserve">The central premise of "Tailor" revolves around the protagonist's journey to preserve traditional sewing techniques amidst a changing world. By anchoring our discussion in</w:t>
      </w:r>
      <w:r>
        <w:t xml:space="preserve"> </w:t>
      </w:r>
      <w:r>
        <w:rPr>
          <w:bCs/>
          <w:b/>
        </w:rPr>
        <w:t xml:space="preserve">United Kingdom Birmingham</w:t>
      </w:r>
      <w:r>
        <w:t xml:space="preserve">, we acknowledge the city’s deep-rooted history as "The City of a Thousand Trades." This historical backdrop provides an essential framework for understanding why the concept of a "Tailor" is not just an occupation in this narrative, but a symbol of heritage, resilience, and identity. The interplay between the fictional narrative found in the book and the real-world echoes found in Birmingham creates a rich tapestry for analysis.</w:t>
      </w:r>
    </w:p>
    <w:bookmarkEnd w:id="20"/>
    <w:bookmarkStart w:id="21" w:name="X315f1e6223a1e481f1cc67c172ef934af20c7aa"/>
    <w:p>
      <w:pPr>
        <w:pStyle w:val="Heading2"/>
      </w:pPr>
      <w:r>
        <w:t xml:space="preserve">II. Thematic Analysis: The Preservation of Craft</w:t>
      </w:r>
    </w:p>
    <w:p>
      <w:pPr>
        <w:pStyle w:val="FirstParagraph"/>
      </w:pPr>
      <w:r>
        <w:t xml:space="preserve">The primary theme explored within "Tailor" is the preservation of craftsmanship. In Birmingham, a city that has transitioned from heavy industry to a modern service-based economy, the figure of the tailor represents a bridge between past and future. The narrative details how bespoke clothing was once synonymous with status, dignity, and personal expression in</w:t>
      </w:r>
      <w:r>
        <w:t xml:space="preserve"> </w:t>
      </w:r>
      <w:r>
        <w:rPr>
          <w:bCs/>
          <w:b/>
        </w:rPr>
        <w:t xml:space="preserve">United Kingdom Birmingham</w:t>
      </w:r>
      <w:r>
        <w:t xml:space="preserve">. Through detailed descriptions of fabric selection—the woolen textures reminiscent of the Midlands' industrial heritage—and precise measurements that honor individual body shapes, the text highlights an intimate relationship between creator and client.</w:t>
      </w:r>
    </w:p>
    <w:p>
      <w:pPr>
        <w:pStyle w:val="BodyText"/>
      </w:pPr>
      <w:r>
        <w:t xml:space="preserve">This theme resonates deeply with contemporary debates regarding sustainability. As consumers in</w:t>
      </w:r>
      <w:r>
        <w:t xml:space="preserve"> </w:t>
      </w:r>
      <w:r>
        <w:rPr>
          <w:bCs/>
          <w:b/>
        </w:rPr>
        <w:t xml:space="preserve">United Kingdom Birmingham</w:t>
      </w:r>
      <w:r>
        <w:t xml:space="preserve">, and globally, become increasingly aware of the environmental impact of mass-produced garments, the narrative approach taken by "Tailor" offers a compelling argument for slow fashion. The book illustrates that tailoring is not merely about aesthetics but about longevity and ethical consumption. The protagonist’s struggle to maintain his shop against the rising tide of cheap imports mirrors the struggles faced by many independent artisans in Birmingham's Jewellery Quarter and Digbeth districts, where heritage crafts are fighting for survival against commercial homogenization.</w:t>
      </w:r>
    </w:p>
    <w:bookmarkEnd w:id="21"/>
    <w:bookmarkStart w:id="22" w:name="Xad1f255e14f956e20c1b6e4f10d5da67edb1a09"/>
    <w:p>
      <w:pPr>
        <w:pStyle w:val="Heading2"/>
      </w:pPr>
      <w:r>
        <w:t xml:space="preserve">III. Character Development and Community Dynamics</w:t>
      </w:r>
    </w:p>
    <w:p>
      <w:pPr>
        <w:pStyle w:val="FirstParagraph"/>
      </w:pPr>
      <w:r>
        <w:t xml:space="preserve">The character development in "Tailor" is intricately linked to the concept of community. The protagonist is not an isolated artist but a central figure within a network of relationships that define local identity. In the context of</w:t>
      </w:r>
      <w:r>
        <w:t xml:space="preserve"> </w:t>
      </w:r>
      <w:r>
        <w:rPr>
          <w:bCs/>
          <w:b/>
        </w:rPr>
        <w:t xml:space="preserve">United Kingdom Birmingham</w:t>
      </w:r>
      <w:r>
        <w:t xml:space="preserve">, this reflects the city's multicultural and diverse population. Birmingham has always been a melting pot, and in "Tailor," we see how garments are tailored to reflect not just physical fit, but cultural appropriateness and personal history.</w:t>
      </w:r>
    </w:p>
    <w:p>
      <w:pPr>
        <w:pStyle w:val="BodyText"/>
      </w:pPr>
      <w:r>
        <w:t xml:space="preserve">The narrative portrays the tailor as a confidant. In many traditional societies, including parts of historic</w:t>
      </w:r>
      <w:r>
        <w:t xml:space="preserve"> </w:t>
      </w:r>
      <w:r>
        <w:rPr>
          <w:bCs/>
          <w:b/>
        </w:rPr>
        <w:t xml:space="preserve">United Kingdom Birmingham</w:t>
      </w:r>
      <w:r>
        <w:t xml:space="preserve">, the tailor's shop was a social hub where news was exchanged, alliances were formed, and conflicts were mediated. The book explores this dynamic by showing how various characters from different walks of life enter the shop. Each character brings with them stories that are woven into the fabric of their garments. This narrative device emphasizes that tailoring is a communal act; it binds individuals together through shared rituals and personal interactions.</w:t>
      </w:r>
    </w:p>
    <w:p>
      <w:pPr>
        <w:pStyle w:val="BodyText"/>
      </w:pPr>
      <w:r>
        <w:t xml:space="preserve">Furthermore, the secondary characters in "Tailor" represent different generations grappling with change. The younger generation’s interest in digital fashion contrasts sharply with the older generation’s reverence for hand-stitched details. This generational conflict is a microcosm of the broader societal shifts occurring in</w:t>
      </w:r>
      <w:r>
        <w:t xml:space="preserve"> </w:t>
      </w:r>
      <w:r>
        <w:rPr>
          <w:bCs/>
          <w:b/>
        </w:rPr>
        <w:t xml:space="preserve">United Kingdom Birmingham</w:t>
      </w:r>
      <w:r>
        <w:t xml:space="preserve">, where modern urban development often clashes with the preservation of historic architecture and traditions. The resolution of this conflict within the book suggests that tradition and modernity can coexist, provided there is mutual respect and understanding.</w:t>
      </w:r>
    </w:p>
    <w:bookmarkEnd w:id="22"/>
    <w:bookmarkStart w:id="23" w:name="X577634098f900a8325191e3eb0833ec6e496e42"/>
    <w:p>
      <w:pPr>
        <w:pStyle w:val="Heading2"/>
      </w:pPr>
      <w:r>
        <w:t xml:space="preserve">IV. Setting as a Character: The Influence of United Kingdom Birmingham</w:t>
      </w:r>
    </w:p>
    <w:p>
      <w:pPr>
        <w:pStyle w:val="FirstParagraph"/>
      </w:pPr>
      <w:r>
        <w:t xml:space="preserve">No analysis of "Tailor" would be complete without acknowledging the importance of setting. While the book may be set in a generic urban environment, its themes are profoundly amplified when viewed through the perspective of</w:t>
      </w:r>
      <w:r>
        <w:t xml:space="preserve"> </w:t>
      </w:r>
      <w:r>
        <w:rPr>
          <w:bCs/>
          <w:b/>
        </w:rPr>
        <w:t xml:space="preserve">United Kingdom Birmingham</w:t>
      </w:r>
      <w:r>
        <w:t xml:space="preserve">. Birmingham’s architectural landscape, with its mix of Victorian industrial buildings and contemporary glass structures like The Mailbox or Selfridges, provides a perfect visual metaphor for the book’s central tension: old meets new.</w:t>
      </w:r>
    </w:p>
    <w:p>
      <w:pPr>
        <w:pStyle w:val="BodyText"/>
      </w:pPr>
      <w:r>
        <w:t xml:space="preserve">The city's geography influences the narrative's pacing and mood. The narrow streets of Birmingham's historic core mirror the intimate, confined space of a tailor’s shop where precision is paramount. In contrast, the expansive canals and parks offer scenes of reflection where characters contemplate their identities away from the constraints of societal expectations. The author uses these geographical elements to enhance the emotional resonance of "Tailor." For readers familiar with</w:t>
      </w:r>
      <w:r>
        <w:t xml:space="preserve"> </w:t>
      </w:r>
      <w:r>
        <w:rPr>
          <w:bCs/>
          <w:b/>
        </w:rPr>
        <w:t xml:space="preserve">United Kingdom Birmingham</w:t>
      </w:r>
      <w:r>
        <w:t xml:space="preserve">, these settings evoke a sense of nostalgia and pride, reinforcing the idea that local history shapes individual destiny.</w:t>
      </w:r>
    </w:p>
    <w:bookmarkEnd w:id="23"/>
    <w:bookmarkStart w:id="25" w:name="v.-critical-evaluation-and-conclusion"/>
    <w:p>
      <w:pPr>
        <w:pStyle w:val="Heading2"/>
      </w:pPr>
      <w:r>
        <w:t xml:space="preserve">V. Critical Evaluation and Conclusion</w:t>
      </w:r>
    </w:p>
    <w:p>
      <w:pPr>
        <w:pStyle w:val="FirstParagraph"/>
      </w:pPr>
      <w:r>
        <w:t xml:space="preserve">"Tailor" is more than a story about sewing clothes; it is an examination of human dignity, cultural continuity, and the value of skilled labor. The writing style is evocative and sensory, allowing readers to almost feel the texture of the cloth and hear the hum of the sewing machine. However, some critics might argue that certain character arcs are predictable. Yet, these very conventions serve to ground the story in universal truths about work and identity.</w:t>
      </w:r>
    </w:p>
    <w:p>
      <w:pPr>
        <w:pStyle w:val="BodyText"/>
      </w:pPr>
      <w:r>
        <w:t xml:space="preserve">In conclusion, this book report demonstrates that "Tailor" is a significant literary work that offers valuable insights into the enduring relevance of craftsmanship. When interpreted within the context of</w:t>
      </w:r>
      <w:r>
        <w:t xml:space="preserve"> </w:t>
      </w:r>
      <w:r>
        <w:rPr>
          <w:bCs/>
          <w:b/>
        </w:rPr>
        <w:t xml:space="preserve">United Kingdom Birmingham</w:t>
      </w:r>
      <w:r>
        <w:t xml:space="preserve">, the narrative gains additional layers of historical and cultural significance. The city’s identity as a center for trade and innovation makes it an ideal backdrop for exploring these themes. "Tailor" reminds us that in every stitch, there is a story, and in every garment, there is a piece of history preserved by human hands.</w:t>
      </w:r>
    </w:p>
    <w:p>
      <w:pPr>
        <w:pStyle w:val="BodyText"/>
      </w:pPr>
      <w:r>
        <w:t xml:space="preserve">For scholars of literature, sociologists studying urban development, or simply those interested in the cultural heritage of</w:t>
      </w:r>
      <w:r>
        <w:t xml:space="preserve"> </w:t>
      </w:r>
      <w:r>
        <w:rPr>
          <w:bCs/>
          <w:b/>
        </w:rPr>
        <w:t xml:space="preserve">United Kingdom Birmingham</w:t>
      </w:r>
      <w:r>
        <w:t xml:space="preserve">, "Tailor" is an essential read. It challenges us to slow down, appreciate the details, and recognize the profound connection between our clothing and our collective identity. The tailoring arts remain a vital thread in the fabric of society, binding past traditions to future aspirations.</w:t>
      </w:r>
    </w:p>
    <w:p>
      <w:r>
        <w:pict>
          <v:rect style="width:0;height:1.5pt" o:hralign="center" o:hrstd="t" o:hr="t"/>
        </w:pict>
      </w:r>
    </w:p>
    <w:bookmarkStart w:id="24" w:name="table-of-contents"/>
    <w:p>
      <w:pPr>
        <w:pStyle w:val="Heading3"/>
      </w:pPr>
      <w:r>
        <w:t xml:space="preserve">Table of Contents</w:t>
      </w:r>
    </w:p>
    <w:p>
      <w:pPr>
        <w:numPr>
          <w:ilvl w:val="0"/>
          <w:numId w:val="1001"/>
        </w:numPr>
        <w:pStyle w:val="Compact"/>
      </w:pPr>
      <w:r>
        <w:t xml:space="preserve">I. Introduction</w:t>
      </w:r>
    </w:p>
    <w:p>
      <w:pPr>
        <w:numPr>
          <w:ilvl w:val="0"/>
          <w:numId w:val="1001"/>
        </w:numPr>
        <w:pStyle w:val="Compact"/>
      </w:pPr>
      <w:r>
        <w:t xml:space="preserve">II. Thematic Analysis: The Preservation of Craft</w:t>
      </w:r>
    </w:p>
    <w:p>
      <w:pPr>
        <w:numPr>
          <w:ilvl w:val="0"/>
          <w:numId w:val="1001"/>
        </w:numPr>
        <w:pStyle w:val="Compact"/>
      </w:pPr>
      <w:r>
        <w:t xml:space="preserve">III. Character Development and Community Dynamics</w:t>
      </w:r>
    </w:p>
    <w:bookmarkEnd w:id="24"/>
    <w:p>
      <w:pPr>
        <w:pStyle w:val="FirstParagraph"/>
      </w:pPr>
      <w:r>
        <w:br/>
      </w:r>
    </w:p>
    <w:p>
      <w:pPr>
        <w:pStyle w:val="BodyText"/>
      </w:pPr>
      <w:r>
        <w:t xml:space="preserve">Prepared by: Literary Analysis Department</w:t>
      </w:r>
      <w:r>
        <w:br/>
      </w:r>
      <w:r>
        <w:t xml:space="preserve">Subject Focus: Tailor / United Kingdom Birmingham</w:t>
      </w:r>
      <w:r>
        <w:br/>
      </w:r>
      <w:r>
        <w:t xml:space="preserve">Word Count Approximation: 850+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United Kingdom Birmingham</dc:title>
  <dc:creator/>
  <dc:language>en</dc:language>
  <cp:keywords/>
  <dcterms:created xsi:type="dcterms:W3CDTF">2026-07-29T22:07:45Z</dcterms:created>
  <dcterms:modified xsi:type="dcterms:W3CDTF">2026-07-29T22:07:45Z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