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5" w:name="Xc69c21d7d0338a7f4e05286da0c30c128f1c50a"/>
    <w:p>
      <w:pPr>
        <w:pStyle w:val="Heading1"/>
      </w:pPr>
      <w:r>
        <w:t xml:space="preserve">A Book Report on Tailor for United States Miami</w:t>
      </w:r>
    </w:p>
    <w:p>
      <w:pPr>
        <w:pStyle w:val="FirstParagraph"/>
      </w:pPr>
      <w:r>
        <w:t xml:space="preserve">Introduction to the Context of United States Miami and the Role of a Tailor</w:t>
      </w:r>
    </w:p>
    <w:p>
      <w:pPr>
        <w:pStyle w:val="BodyText"/>
      </w:pPr>
      <w:r>
        <w:br/>
      </w:r>
    </w:p>
    <w:p>
      <w:pPr>
        <w:pStyle w:val="BodyText"/>
      </w:pPr>
      <w:r>
        <w:t xml:space="preserve">In analyzing the specialized trade known as a</w:t>
      </w:r>
      <w:r>
        <w:t xml:space="preserve"> </w:t>
      </w:r>
      <w:r>
        <w:rPr>
          <w:bCs/>
          <w:b/>
        </w:rPr>
        <w:t xml:space="preserve">Tailor</w:t>
      </w:r>
      <w:r>
        <w:t xml:space="preserve">, it is imperative to understand its critical role within specific, vibrant markets across the nation. This report specifically targets one such dynamic locale:</w:t>
      </w:r>
      <w:r>
        <w:t xml:space="preserve"> </w:t>
      </w:r>
      <w:r>
        <w:rPr>
          <w:bCs/>
          <w:b/>
        </w:rPr>
        <w:t xml:space="preserve">United States Miami</w:t>
      </w:r>
      <w:r>
        <w:t xml:space="preserve">. Known globally for its bustling commerce, rich cultural tapestry, and fashion-forward clientele, this region represents a unique microcosm where the art of tailoring intersects with high-stakes business and luxury lifestyle. The purpose of this document is to provide a comprehensive overview that bridges the conceptual knowledge found in standard literature regarding tailoring with the practical realities faced by practitioners operating within</w:t>
      </w:r>
      <w:r>
        <w:t xml:space="preserve"> </w:t>
      </w:r>
      <w:r>
        <w:rPr>
          <w:bCs/>
          <w:b/>
        </w:rPr>
        <w:t xml:space="preserve">United States Miami</w:t>
      </w:r>
      <w:r>
        <w:t xml:space="preserve">. By examining these elements, we can better appreciate how traditional craftsmanship adapts to modern, cosmopolitan demands.</w:t>
      </w:r>
    </w:p>
    <w:bookmarkStart w:id="20" w:name="Xe4062169658b7cb357705506cb4121a828ec66a"/>
    <w:p>
      <w:pPr>
        <w:pStyle w:val="Heading2"/>
      </w:pPr>
      <w:r>
        <w:t xml:space="preserve">The Essence of Tailoring Literature and Practice</w:t>
      </w:r>
    </w:p>
    <w:p>
      <w:pPr>
        <w:pStyle w:val="FirstParagraph"/>
      </w:pPr>
      <w:r>
        <w:br/>
      </w:r>
    </w:p>
    <w:p>
      <w:pPr>
        <w:pStyle w:val="BodyText"/>
      </w:pPr>
      <w:r>
        <w:t xml:space="preserve">To write an effective report on a</w:t>
      </w:r>
      <w:r>
        <w:t xml:space="preserve"> </w:t>
      </w:r>
      <w:r>
        <w:rPr>
          <w:bCs/>
          <w:b/>
        </w:rPr>
        <w:t xml:space="preserve">Tailor</w:t>
      </w:r>
      <w:r>
        <w:t xml:space="preserve">, one must first look at the foundational texts and industry standards that define the profession. A typical book or guide on tailoring emphasizes precision, patience, and an acute understanding of fabric behavior. However, when we apply these theoretical concepts to the specific environment of</w:t>
      </w:r>
      <w:r>
        <w:t xml:space="preserve"> </w:t>
      </w:r>
      <w:r>
        <w:rPr>
          <w:bCs/>
          <w:b/>
        </w:rPr>
        <w:t xml:space="preserve">United States Miami</w:t>
      </w:r>
      <w:r>
        <w:t xml:space="preserve">, a new layer of complexity emerges. The climate alone—hot, humid, and often rainy—dictates that fabrics must breathe yet maintain structure. A</w:t>
      </w:r>
      <w:r>
        <w:t xml:space="preserve"> </w:t>
      </w:r>
      <w:r>
        <w:rPr>
          <w:bCs/>
          <w:b/>
        </w:rPr>
        <w:t xml:space="preserve">Tailor</w:t>
      </w:r>
      <w:r>
        <w:t xml:space="preserve"> </w:t>
      </w:r>
      <w:r>
        <w:t xml:space="preserve">in this region cannot rely solely on standard woolens used in colder climates; they must master linen, light wools, and high-tech synthetic blends that withstand the elements without losing their crisp silhouette.</w:t>
      </w:r>
    </w:p>
    <w:p>
      <w:pPr>
        <w:pStyle w:val="BodyText"/>
      </w:pPr>
      <w:r>
        <w:t xml:space="preserve">Literature often suggests that a great suit is constructed to last decades. In</w:t>
      </w:r>
      <w:r>
        <w:t xml:space="preserve"> </w:t>
      </w:r>
      <w:r>
        <w:rPr>
          <w:bCs/>
          <w:b/>
        </w:rPr>
        <w:t xml:space="preserve">United States Miami</w:t>
      </w:r>
      <w:r>
        <w:t xml:space="preserve">, this longevity is tested not just by wear and tear but by the intense social calendar. The clientele here expects not only durability but also immediate turnaround times and bespoke adjustments for evening galas, corporate mergers, and high-profile social events. Therefore, the modern reading of a</w:t>
      </w:r>
      <w:r>
        <w:t xml:space="preserve"> </w:t>
      </w:r>
      <w:r>
        <w:rPr>
          <w:bCs/>
          <w:b/>
        </w:rPr>
        <w:t xml:space="preserve">Tailor</w:t>
      </w:r>
      <w:r>
        <w:t xml:space="preserve">'s manual must include chapters on rapid logistics and climate-adaptive construction techniques.</w:t>
      </w:r>
    </w:p>
    <w:bookmarkEnd w:id="20"/>
    <w:bookmarkStart w:id="21" w:name="Xe0e2dd13fd02e6d0ab4d0d12383a344d1c771af"/>
    <w:p>
      <w:pPr>
        <w:pStyle w:val="Heading2"/>
      </w:pPr>
      <w:r>
        <w:t xml:space="preserve">The Unique Demographics of United States Miami</w:t>
      </w:r>
    </w:p>
    <w:p>
      <w:pPr>
        <w:pStyle w:val="FirstParagraph"/>
      </w:pPr>
      <w:r>
        <w:br/>
      </w:r>
    </w:p>
    <w:p>
      <w:pPr>
        <w:pStyle w:val="BodyText"/>
      </w:pPr>
      <w:r>
        <w:t xml:space="preserve">Miami is not just a city; it is an international gateway. The demographic profile here includes wealthy entrepreneurs, international diplomats, celebrities, and a growing population of young professionals. Each group has distinct sartorial needs that challenge the conventional wisdom found in traditional tailoring books.</w:t>
      </w:r>
    </w:p>
    <w:p>
      <w:pPr>
        <w:numPr>
          <w:ilvl w:val="0"/>
          <w:numId w:val="1001"/>
        </w:numPr>
        <w:pStyle w:val="Compact"/>
      </w:pPr>
      <w:r>
        <w:rPr>
          <w:bCs/>
          <w:b/>
        </w:rPr>
        <w:t xml:space="preserve">The Diplomat and Executive:</w:t>
      </w:r>
      <w:r>
        <w:t xml:space="preserve"> </w:t>
      </w:r>
      <w:r>
        <w:t xml:space="preserve">These individuals require immaculate, dark-suited professionalism. In</w:t>
      </w:r>
      <w:r>
        <w:t xml:space="preserve"> </w:t>
      </w:r>
      <w:r>
        <w:rPr>
          <w:bCs/>
          <w:b/>
        </w:rPr>
        <w:t xml:space="preserve">United States Miami</w:t>
      </w:r>
      <w:r>
        <w:t xml:space="preserve">, a</w:t>
      </w:r>
      <w:r>
        <w:t xml:space="preserve"> </w:t>
      </w:r>
      <w:r>
        <w:rPr>
          <w:bCs/>
          <w:b/>
        </w:rPr>
        <w:t xml:space="preserve">Tailor</w:t>
      </w:r>
      <w:r>
        <w:t xml:space="preserve"> </w:t>
      </w:r>
      <w:r>
        <w:t xml:space="preserve">must ensure that these suits are pressed perfectly daily, often requiring steam services due to humidity.</w:t>
      </w:r>
    </w:p>
    <w:p>
      <w:pPr>
        <w:numPr>
          <w:ilvl w:val="0"/>
          <w:numId w:val="1001"/>
        </w:numPr>
        <w:pStyle w:val="Compact"/>
      </w:pPr>
      <w:r>
        <w:rPr>
          <w:bCs/>
          <w:b/>
        </w:rPr>
        <w:t xml:space="preserve">The Socialite:</w:t>
      </w:r>
      <w:r>
        <w:t xml:space="preserve"> </w:t>
      </w:r>
      <w:r>
        <w:t xml:space="preserve">Miami is famous for its nightlife and beach culture. The demand here is for "resort chic" tailored clothing—light jackets, unstructured blazers, and custom-fit swimwear cover-ups. This requires a</w:t>
      </w:r>
      <w:r>
        <w:t xml:space="preserve"> </w:t>
      </w:r>
      <w:r>
        <w:rPr>
          <w:bCs/>
          <w:b/>
        </w:rPr>
        <w:t xml:space="preserve">Tailor</w:t>
      </w:r>
      <w:r>
        <w:t xml:space="preserve"> </w:t>
      </w:r>
      <w:r>
        <w:t xml:space="preserve">to understand draping in a way that differs from the rigid structure of London or New York tailoring.</w:t>
      </w:r>
    </w:p>
    <w:p>
      <w:pPr>
        <w:numPr>
          <w:ilvl w:val="0"/>
          <w:numId w:val="1001"/>
        </w:numPr>
        <w:pStyle w:val="Compact"/>
      </w:pPr>
      <w:r>
        <w:rPr>
          <w:bCs/>
          <w:b/>
        </w:rPr>
        <w:t xml:space="preserve">The International Client:</w:t>
      </w:r>
      <w:r>
        <w:t xml:space="preserve"> </w:t>
      </w:r>
      <w:r>
        <w:t xml:space="preserve">Many clients in</w:t>
      </w:r>
      <w:r>
        <w:t xml:space="preserve"> </w:t>
      </w:r>
      <w:r>
        <w:rPr>
          <w:bCs/>
          <w:b/>
        </w:rPr>
        <w:t xml:space="preserve">United States Miami</w:t>
      </w:r>
      <w:r>
        <w:t xml:space="preserve"> </w:t>
      </w:r>
      <w:r>
        <w:t xml:space="preserve">are expatriates or international investors. A skilled</w:t>
      </w:r>
      <w:r>
        <w:t xml:space="preserve"> </w:t>
      </w:r>
      <w:r>
        <w:rPr>
          <w:bCs/>
          <w:b/>
        </w:rPr>
        <w:t xml:space="preserve">Tailor</w:t>
      </w:r>
      <w:r>
        <w:t xml:space="preserve"> </w:t>
      </w:r>
      <w:r>
        <w:t xml:space="preserve">must act as a cultural consultant, adapting styles to reflect both local Miami flair and the client’s home country traditions.</w:t>
      </w:r>
    </w:p>
    <w:p>
      <w:pPr>
        <w:pStyle w:val="FirstParagraph"/>
      </w:pPr>
      <w:r>
        <w:t xml:space="preserve">This diversity means that a book report on tailoring in this specific context cannot be generic. It must highlight how adaptability is the most valuable skill a</w:t>
      </w:r>
      <w:r>
        <w:t xml:space="preserve"> </w:t>
      </w:r>
      <w:r>
        <w:rPr>
          <w:bCs/>
          <w:b/>
        </w:rPr>
        <w:t xml:space="preserve">Tailor</w:t>
      </w:r>
      <w:r>
        <w:t xml:space="preserve"> </w:t>
      </w:r>
      <w:r>
        <w:t xml:space="preserve">possesses in</w:t>
      </w:r>
      <w:r>
        <w:t xml:space="preserve"> </w:t>
      </w:r>
      <w:r>
        <w:rPr>
          <w:bCs/>
          <w:b/>
        </w:rPr>
        <w:t xml:space="preserve">United States Miami</w:t>
      </w:r>
      <w:r>
        <w:t xml:space="preserve">.</w:t>
      </w:r>
    </w:p>
    <w:bookmarkEnd w:id="21"/>
    <w:bookmarkStart w:id="22" w:name="Xb98e0adf3becaf81e6497f3ace571098b6d16ca"/>
    <w:p>
      <w:pPr>
        <w:pStyle w:val="Heading2"/>
      </w:pPr>
      <w:r>
        <w:t xml:space="preserve">Cultural Significance of Tailoring in United States Miami</w:t>
      </w:r>
    </w:p>
    <w:p>
      <w:pPr>
        <w:pStyle w:val="FirstParagraph"/>
      </w:pPr>
      <w:r>
        <w:br/>
      </w:r>
    </w:p>
    <w:p>
      <w:pPr>
        <w:pStyle w:val="BodyText"/>
      </w:pPr>
      <w:r>
        <w:t xml:space="preserve">Culture plays a pivotal role in fashion. In</w:t>
      </w:r>
      <w:r>
        <w:t xml:space="preserve"> </w:t>
      </w:r>
      <w:r>
        <w:rPr>
          <w:bCs/>
          <w:b/>
        </w:rPr>
        <w:t xml:space="preserve">United States Miami</w:t>
      </w:r>
      <w:r>
        <w:t xml:space="preserve">, the intersection of Latin American, Caribbean, and North American cultures creates a unique aesthetic. A</w:t>
      </w:r>
      <w:r>
        <w:t xml:space="preserve"> </w:t>
      </w:r>
      <w:r>
        <w:rPr>
          <w:bCs/>
          <w:b/>
        </w:rPr>
        <w:t xml:space="preserve">Tailor</w:t>
      </w:r>
      <w:r>
        <w:t xml:space="preserve"> </w:t>
      </w:r>
      <w:r>
        <w:t xml:space="preserve">operating here must be culturally fluent. This involves understanding not just measurements but also cultural preferences for fit—some clients prefer a more relaxed drape typical of tropical regions, while others insist on the sharp, narrow cuts associated with European business fashion.</w:t>
      </w:r>
    </w:p>
    <w:p>
      <w:pPr>
        <w:pStyle w:val="BodyText"/>
      </w:pPr>
      <w:r>
        <w:t xml:space="preserve">The social fabric of</w:t>
      </w:r>
      <w:r>
        <w:t xml:space="preserve"> </w:t>
      </w:r>
      <w:r>
        <w:rPr>
          <w:bCs/>
          <w:b/>
        </w:rPr>
        <w:t xml:space="preserve">United States Miami</w:t>
      </w:r>
      <w:r>
        <w:t xml:space="preserve"> </w:t>
      </w:r>
      <w:r>
        <w:t xml:space="preserve">is woven from these diverse threads. A book report that ignores this cultural nuance fails to capture the true essence of the profession in this city. The</w:t>
      </w:r>
      <w:r>
        <w:t xml:space="preserve"> </w:t>
      </w:r>
      <w:r>
        <w:rPr>
          <w:bCs/>
          <w:b/>
        </w:rPr>
        <w:t xml:space="preserve">Tailor</w:t>
      </w:r>
      <w:r>
        <w:t xml:space="preserve"> </w:t>
      </w:r>
      <w:r>
        <w:t xml:space="preserve">becomes an artist who paints with thread and fabric, reflecting the vibrant energy of Miami back onto its residents.</w:t>
      </w:r>
    </w:p>
    <w:bookmarkEnd w:id="22"/>
    <w:bookmarkStart w:id="23" w:name="economic-impact-and-market-trends"/>
    <w:p>
      <w:pPr>
        <w:pStyle w:val="Heading2"/>
      </w:pPr>
      <w:r>
        <w:t xml:space="preserve">Economic Impact and Market Trends</w:t>
      </w:r>
    </w:p>
    <w:p>
      <w:pPr>
        <w:pStyle w:val="FirstParagraph"/>
      </w:pPr>
      <w:r>
        <w:br/>
      </w:r>
    </w:p>
    <w:p>
      <w:pPr>
        <w:pStyle w:val="BodyText"/>
      </w:pPr>
      <w:r>
        <w:t xml:space="preserve">The economic landscape of</w:t>
      </w:r>
      <w:r>
        <w:t xml:space="preserve"> </w:t>
      </w:r>
      <w:r>
        <w:rPr>
          <w:bCs/>
          <w:b/>
        </w:rPr>
        <w:t xml:space="preserve">United States Miami</w:t>
      </w:r>
      <w:r>
        <w:t xml:space="preserve"> </w:t>
      </w:r>
      <w:r>
        <w:t xml:space="preserve">supports a thriving market for bespoke services. High-net-worth individuals are willing to pay a premium for personalized service, which directly impacts the business model of any</w:t>
      </w:r>
      <w:r>
        <w:t xml:space="preserve"> </w:t>
      </w:r>
      <w:r>
        <w:rPr>
          <w:bCs/>
          <w:b/>
        </w:rPr>
        <w:t xml:space="preserve">Tailor</w:t>
      </w:r>
      <w:r>
        <w:t xml:space="preserve">. The report must also consider current trends in sustainable fashion, where clients in this environmentally conscious region seek eco-friendly fabrics and ethical production methods.</w:t>
      </w:r>
    </w:p>
    <w:p>
      <w:pPr>
        <w:pStyle w:val="BodyText"/>
      </w:pPr>
      <w:r>
        <w:t xml:space="preserve">A modern book report on tailoring should therefore include a section on sustainability. How can a</w:t>
      </w:r>
      <w:r>
        <w:t xml:space="preserve"> </w:t>
      </w:r>
      <w:r>
        <w:rPr>
          <w:bCs/>
          <w:b/>
        </w:rPr>
        <w:t xml:space="preserve">Tailor</w:t>
      </w:r>
      <w:r>
        <w:t xml:space="preserve"> </w:t>
      </w:r>
      <w:r>
        <w:t xml:space="preserve">in</w:t>
      </w:r>
      <w:r>
        <w:t xml:space="preserve"> </w:t>
      </w:r>
      <w:r>
        <w:rPr>
          <w:bCs/>
          <w:b/>
        </w:rPr>
        <w:t xml:space="preserve">United States Miami</w:t>
      </w:r>
      <w:r>
        <w:t xml:space="preserve"> </w:t>
      </w:r>
      <w:r>
        <w:t xml:space="preserve">reduce waste? What local suppliers provide sustainable materials? These questions are crucial for the future viability of the trade in this specific locale.</w:t>
      </w:r>
    </w:p>
    <w:bookmarkEnd w:id="23"/>
    <w:bookmarkStart w:id="24" w:name="X056d87884ede9b21b26767e51986d188cc247bd"/>
    <w:p>
      <w:pPr>
        <w:pStyle w:val="Heading2"/>
      </w:pPr>
      <w:r>
        <w:t xml:space="preserve">Conclusion: Synthesis of Knowledge and Local Application</w:t>
      </w:r>
    </w:p>
    <w:p>
      <w:pPr>
        <w:pStyle w:val="FirstParagraph"/>
      </w:pPr>
      <w:r>
        <w:br/>
      </w:r>
    </w:p>
    <w:p>
      <w:pPr>
        <w:pStyle w:val="BodyText"/>
      </w:pPr>
      <w:r>
        <w:t xml:space="preserve">In conclusion, a comprehensive book report on a</w:t>
      </w:r>
      <w:r>
        <w:t xml:space="preserve"> </w:t>
      </w:r>
      <w:r>
        <w:rPr>
          <w:bCs/>
          <w:b/>
        </w:rPr>
        <w:t xml:space="preserve">Tailor</w:t>
      </w:r>
      <w:r>
        <w:t xml:space="preserve"> </w:t>
      </w:r>
      <w:r>
        <w:t xml:space="preserve">must transcend generic descriptions of sewing and fitting. It must deeply integrate the unique characteristics of its setting:</w:t>
      </w:r>
      <w:r>
        <w:t xml:space="preserve"> </w:t>
      </w:r>
      <w:r>
        <w:rPr>
          <w:bCs/>
          <w:b/>
        </w:rPr>
        <w:t xml:space="preserve">United States Miami</w:t>
      </w:r>
      <w:r>
        <w:t xml:space="preserve">. The humidity, the international clientele, the cultural diversity, and the high-paced business environment all demand a specialized approach to tailoring.</w:t>
      </w:r>
    </w:p>
    <w:p>
      <w:pPr>
        <w:pStyle w:val="BodyText"/>
      </w:pPr>
      <w:r>
        <w:t xml:space="preserve">The ideal</w:t>
      </w:r>
      <w:r>
        <w:t xml:space="preserve"> </w:t>
      </w:r>
      <w:r>
        <w:rPr>
          <w:bCs/>
          <w:b/>
        </w:rPr>
        <w:t xml:space="preserve">Tailor</w:t>
      </w:r>
      <w:r>
        <w:t xml:space="preserve"> </w:t>
      </w:r>
      <w:r>
        <w:t xml:space="preserve">in this region is not just a craftsman but also a meteorologist (understanding fabric response to heat), a diplomat (navigating international client expectations), and an artist (creating bespoke fashion). By studying the intersection of traditional tailoring literature with the specific demands of</w:t>
      </w:r>
      <w:r>
        <w:t xml:space="preserve"> </w:t>
      </w:r>
      <w:r>
        <w:rPr>
          <w:bCs/>
          <w:b/>
        </w:rPr>
        <w:t xml:space="preserve">United States Miami</w:t>
      </w:r>
      <w:r>
        <w:t xml:space="preserve">, we gain a richer, more accurate understanding of what it takes to succeed in this field. This report serves as a testament to the evolving nature of tailoring in one of America’s most dynamic cities.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United States Miami</dc:title>
  <dc:creator/>
  <dc:language>en</dc:language>
  <cp:keywords/>
  <dcterms:created xsi:type="dcterms:W3CDTF">2026-07-29T22:07:37Z</dcterms:created>
  <dcterms:modified xsi:type="dcterms:W3CDTF">2026-07-29T22:07:37Z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