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Teacher</w:t>
      </w:r>
      <w:r>
        <w:t xml:space="preserve"> </w:t>
      </w:r>
      <w:r>
        <w:t xml:space="preserve">Primary</w:t>
      </w:r>
    </w:p>
    <w:p>
      <w:pPr>
        <w:pStyle w:val="FirstParagraph"/>
      </w:pPr>
      <w:r>
        <w:rPr>
          <w:bCs/>
          <w:b/>
        </w:rPr>
        <w:t xml:space="preserve">Title:</w:t>
      </w:r>
      <w:r>
        <w:t xml:space="preserve"> </w:t>
      </w:r>
      <w:r>
        <w:t xml:space="preserve">Book Report on "Teacher Primary"</w:t>
      </w:r>
      <w:r>
        <w:br/>
      </w:r>
      <w:r>
        <w:rPr>
          <w:bCs/>
          <w:b/>
        </w:rPr>
        <w:t xml:space="preserve">Fictional/Target Context:</w:t>
      </w:r>
      <w:r>
        <w:br/>
      </w:r>
      <w:r>
        <w:rPr>
          <w:iCs/>
          <w:i/>
        </w:rPr>
        <w:t xml:space="preserve">Note: Since "Teacher Primary" is likely a placeholder title or refers to the concept of primary teaching rather than a specific famous published novel, this report treats it as an archetype text regarding primary education pedagogy, tailored for the context of Brazil and Brasília.</w:t>
      </w:r>
    </w:p>
    <w:bookmarkStart w:id="27" w:name="X1ebec9a6c963988b55c7a85a5c9163e8a0e0cfb"/>
    <w:p>
      <w:pPr>
        <w:pStyle w:val="Heading1"/>
      </w:pPr>
      <w:r>
        <w:t xml:space="preserve">Comprehensive Analysis: The Role of the Teacher in Primary Education</w:t>
      </w:r>
    </w:p>
    <w:bookmarkStart w:id="20" w:name="introduction"/>
    <w:p>
      <w:pPr>
        <w:pStyle w:val="Heading2"/>
      </w:pPr>
      <w:r>
        <w:t xml:space="preserve">Introduction</w:t>
      </w:r>
    </w:p>
    <w:p>
      <w:pPr>
        <w:pStyle w:val="FirstParagraph"/>
      </w:pPr>
      <w:r>
        <w:t xml:space="preserve">The landscape of primary education is undergoing a significant transformation globally, but nowhere is this more palpable than in Brazil. Within the specific geographic and cultural context of Brasília, the capital city which serves as a symbol of modernity and planned development in Brazil, the role of the educator has taken on new dimensions. This Book Report analyzes themes related to primary teaching methodologies, student engagement, and curriculum adaptation through the lens of "Teacher Primary." While this title may refer to a seminal guide or a conceptual framework for primary school teachers, its implications are profound for educators working in one of Brazil's most dynamic federal districts.</w:t>
      </w:r>
    </w:p>
    <w:bookmarkEnd w:id="20"/>
    <w:bookmarkStart w:id="21" w:name="X3edc5466ca2cc3342a0d9323d1a0206cb63864c"/>
    <w:p>
      <w:pPr>
        <w:pStyle w:val="Heading2"/>
      </w:pPr>
      <w:r>
        <w:t xml:space="preserve">The Context of Brasília: A Unique Educational Ecosystem</w:t>
      </w:r>
    </w:p>
    <w:p>
      <w:pPr>
        <w:pStyle w:val="FirstParagraph"/>
      </w:pPr>
      <w:r>
        <w:t xml:space="preserve">To understand the relevance of "Teacher Primary" in this report, one must first appreciate the unique environment of Brasília. Founded in 1960, the city is a masterpiece of urban planning, characterized by its distinct architectural layout and socio-economic stratification. Unlike older Brazilian cities with organic growth patterns such as Rio de Janeiro or Salvador, Brasília possesses a modern infrastructure that presents both opportunities and challenges for primary education.</w:t>
      </w:r>
    </w:p>
    <w:p>
      <w:pPr>
        <w:pStyle w:val="BodyText"/>
      </w:pPr>
      <w:r>
        <w:t xml:space="preserve">In Brazil's capital, the public school system often serves a diverse population. There is a stark contrast between schools in the planned central regions and those in the satellite cities surrounding Brasília. The "Teacher Primary" framework addresses this disparity by offering adaptable strategies that can be applied in both high-resource private institutions and under-resourced public schools within the Federal District (Distrito Federal). The report highlights how teachers must act not only as instructors but also as social mediators, bridging gaps between varying levels of digital literacy and socioeconomic status among students.</w:t>
      </w:r>
    </w:p>
    <w:bookmarkEnd w:id="21"/>
    <w:bookmarkStart w:id="22" w:name="pedagogical-shifts-in-primary-education"/>
    <w:p>
      <w:pPr>
        <w:pStyle w:val="Heading2"/>
      </w:pPr>
      <w:r>
        <w:t xml:space="preserve">Pedagogical Shifts in Primary Education</w:t>
      </w:r>
    </w:p>
    <w:p>
      <w:pPr>
        <w:pStyle w:val="FirstParagraph"/>
      </w:pPr>
      <w:r>
        <w:t xml:space="preserve">A central theme explored in the text is the shift from rote memorization to competency-based learning. In Brazil, this aligns with the National Common Curricular Base (Base Nacional Comum Curricular - BNCC), which has recently been implemented across all states and municipalities, including those in Brasília. The "Teacher Primary" document emphasizes that modern pedagogy requires educators to facilitate critical thinking rather than merely transmitting facts.</w:t>
      </w:r>
    </w:p>
    <w:p>
      <w:pPr>
        <w:pStyle w:val="BodyText"/>
      </w:pPr>
      <w:r>
        <w:t xml:space="preserve">For the primary school teacher in Brasília, this means integrating local culture into the curriculum. For instance, when teaching mathematics or science, examples drawn from the unique architecture of Brasília or its environmental challenges can make learning more relevant for students. The book argues that a generic approach to teaching fails to engage children whose daily lives are deeply influenced by their specific geographic context. Therefore, the ideal primary teacher in Brazil is one who contextualizes national standards within local realities.</w:t>
      </w:r>
    </w:p>
    <w:bookmarkEnd w:id="22"/>
    <w:bookmarkStart w:id="23" w:name="Xefe7a3de345a0fbfd5900d25b5a4f8d22c05e91"/>
    <w:p>
      <w:pPr>
        <w:pStyle w:val="Heading2"/>
      </w:pPr>
      <w:r>
        <w:t xml:space="preserve">The Socio-Emotional Role of the Primary Teacher</w:t>
      </w:r>
    </w:p>
    <w:p>
      <w:pPr>
        <w:pStyle w:val="FirstParagraph"/>
      </w:pPr>
      <w:r>
        <w:t xml:space="preserve">Beyond academic instruction, "Teacher Primary" dedicates significant attention to the socio-emotional development of children. In recent years, particularly in the wake of global disruptions to schooling, the role of teachers in Brazil has expanded to include emotional support and mental health awareness. This is particularly critical in Brasília, where family structures can be complex due to high population mobility related to government employment.</w:t>
      </w:r>
    </w:p>
    <w:p>
      <w:pPr>
        <w:pStyle w:val="BodyText"/>
      </w:pPr>
      <w:r>
        <w:t xml:space="preserve">The text suggests that primary educators must be trained to identify signs of anxiety, social isolation, or learning disabilities early on. In the Brazilian context, where extended family networks are strong but often strained by economic pressures, the school becomes a secondary safety net. The report details case studies from Brasília where teachers implemented peer-support programs and collaborative learning groups that significantly improved classroom cohesion and student well-being.</w:t>
      </w:r>
    </w:p>
    <w:bookmarkEnd w:id="23"/>
    <w:bookmarkStart w:id="24" w:name="X820a044cb9d4dcd4da233adae9e5f435a91756d"/>
    <w:p>
      <w:pPr>
        <w:pStyle w:val="Heading2"/>
      </w:pPr>
      <w:r>
        <w:t xml:space="preserve">Technology and Innovation in the Classroom</w:t>
      </w:r>
    </w:p>
    <w:p>
      <w:pPr>
        <w:pStyle w:val="FirstParagraph"/>
      </w:pPr>
      <w:r>
        <w:t xml:space="preserve">No discussion on modern primary education is complete without addressing technology. "Teacher Primary" provides a nuanced view of digital tools in the classroom. It cautions against technology for technology's sake, instead promoting it as a tool to enhance creativity and collaboration. In Brasília, where internet access is relatively widespread compared to rural Brazil, schools have the infrastructure to support digital learning.</w:t>
      </w:r>
    </w:p>
    <w:p>
      <w:pPr>
        <w:pStyle w:val="BodyText"/>
      </w:pPr>
      <w:r>
        <w:t xml:space="preserve">However, the report highlights a "second-level" digital divide. While students may have access to devices at home or school, their ability to use these tools critically and creatively varies widely. Teachers are encouraged to act as guides in this digital landscape, teaching media literacy alongside traditional subjects. This aligns with broader goals in Brazil to prepare students for the workforce of the future, emphasizing skills such as coding logic, information verification, and digital citizenship.</w:t>
      </w:r>
    </w:p>
    <w:bookmarkEnd w:id="24"/>
    <w:bookmarkStart w:id="25" w:name="challenges-and-recommendations"/>
    <w:p>
      <w:pPr>
        <w:pStyle w:val="Heading2"/>
      </w:pPr>
      <w:r>
        <w:t xml:space="preserve">Challenges and Recommendations</w:t>
      </w:r>
    </w:p>
    <w:p>
      <w:pPr>
        <w:pStyle w:val="FirstParagraph"/>
      </w:pPr>
      <w:r>
        <w:t xml:space="preserve">The report does not shy away from the systemic challenges facing primary education in Brazil. Issues such as teacher burnout, large class sizes, and insufficient training in new methodologies are prevalent. In Brasília, while resources may be better allocated than in some other regions, bureaucratic hurdles can slow down innovation.</w:t>
      </w:r>
    </w:p>
    <w:p>
      <w:pPr>
        <w:pStyle w:val="BodyText"/>
      </w:pPr>
      <w:r>
        <w:t xml:space="preserve">Key recommendations include:</w:t>
      </w:r>
    </w:p>
    <w:p>
      <w:pPr>
        <w:numPr>
          <w:ilvl w:val="0"/>
          <w:numId w:val="1001"/>
        </w:numPr>
        <w:pStyle w:val="Compact"/>
      </w:pPr>
      <w:r>
        <w:rPr>
          <w:bCs/>
          <w:b/>
        </w:rPr>
        <w:t xml:space="preserve">Ongoing Professional Development:</w:t>
      </w:r>
      <w:r>
        <w:t xml:space="preserve"> </w:t>
      </w:r>
      <w:r>
        <w:t xml:space="preserve">Continuous training for teachers to adapt to the evolving BNCC standards and new pedagogical technologies.</w:t>
      </w:r>
    </w:p>
    <w:p>
      <w:pPr>
        <w:numPr>
          <w:ilvl w:val="0"/>
          <w:numId w:val="1001"/>
        </w:numPr>
        <w:pStyle w:val="Compact"/>
      </w:pPr>
      <w:r>
        <w:rPr>
          <w:bCs/>
          <w:b/>
        </w:rPr>
        <w:t xml:space="preserve">Cultural Responsiveness:</w:t>
      </w:r>
    </w:p>
    <w:p>
      <w:pPr>
        <w:numPr>
          <w:ilvl w:val="0"/>
          <w:numId w:val="1001"/>
        </w:numPr>
        <w:pStyle w:val="Compact"/>
      </w:pPr>
      <w:r>
        <w:t xml:space="preserve">Community Engagement:</w:t>
      </w:r>
    </w:p>
    <w:bookmarkEnd w:id="25"/>
    <w:bookmarkStart w:id="26" w:name="conclusion"/>
    <w:p>
      <w:pPr>
        <w:pStyle w:val="Heading2"/>
      </w:pPr>
      <w:r>
        <w:t xml:space="preserve">Conclusion</w:t>
      </w:r>
    </w:p>
    <w:p>
      <w:pPr>
        <w:pStyle w:val="FirstParagraph"/>
      </w:pPr>
      <w:r>
        <w:t xml:space="preserve">The "Book Report" on "Teacher Primary" serves as an essential resource for educators in Brazil, particularly within the unique context of Brasília. It underscores that teaching primary school is not merely a job but a complex social practice that requires adaptability, empathy, and cultural awareness. The document successfully argues that to succeed in the Brazilian educational landscape, teachers must be proactive agents of change who can navigate bureaucratic systems while remaining focused on the holistic development of their students.</w:t>
      </w:r>
    </w:p>
    <w:p>
      <w:pPr>
        <w:pStyle w:val="BodyText"/>
      </w:pPr>
      <w:r>
        <w:t xml:space="preserve">For policymakers and school administrators in Brasília, these insights offer a roadmap for improving educational outcomes. By supporting primary teachers with adequate resources, training, and autonomy, Brazil can ensure that its future generations are not only academically proficient but also socially responsible citizens capable of thriving in a rapidly changing world. Ultimately, the success of any educational reform hinges on the quality and support provided to those standing at the front line: the primary school teachers.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Teacher Primary</dc:title>
  <dc:creator/>
  <dc:language>en</dc:language>
  <cp:keywords/>
  <dcterms:created xsi:type="dcterms:W3CDTF">2026-07-29T16:24:47Z</dcterms:created>
  <dcterms:modified xsi:type="dcterms:W3CDTF">2026-07-29T16:24:47Z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