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cdcd4c66acd2ab414494fe81e8257880d2011e0"/>
    <w:p>
      <w:pPr>
        <w:pStyle w:val="Heading1"/>
      </w:pPr>
      <w:r>
        <w:t xml:space="preserve">Book Report: Teacher Primary in Ghana Accra</w:t>
      </w:r>
    </w:p>
    <w:p>
      <w:pPr>
        <w:pStyle w:val="FirstParagraph"/>
      </w:pPr>
      <w:r>
        <w:rPr>
          <w:bCs/>
          <w:b/>
        </w:rPr>
        <w:t xml:space="preserve">Title of Focus:</w:t>
      </w:r>
      <w:r>
        <w:t xml:space="preserve">The Role, Challenges, and Impact of Primary Education Teachers in Accra, Ghana.</w:t>
      </w:r>
      <w:r>
        <w:br/>
      </w:r>
      <w:r>
        <w:rPr>
          <w:bCs/>
          <w:b/>
        </w:rPr>
        <w:t xml:space="preserve">Date:</w:t>
      </w:r>
      <w:r>
        <w:t xml:space="preserve">[Current Date]</w:t>
      </w:r>
      <w:r>
        <w:br/>
      </w:r>
    </w:p>
    <w:p>
      <w:pPr>
        <w:pStyle w:val="BodyText"/>
      </w:pPr>
      <w:r>
        <w:t xml:space="preserve">Author/Researcher:: [Your Name or Placeholder]</w:t>
      </w:r>
    </w:p>
    <w:bookmarkStart w:id="20" w:name="introduction"/>
    <w:p>
      <w:pPr>
        <w:pStyle w:val="Heading2"/>
      </w:pPr>
      <w:r>
        <w:t xml:space="preserve">Introduction</w:t>
      </w:r>
    </w:p>
    <w:p>
      <w:pPr>
        <w:pStyle w:val="FirstParagraph"/>
      </w:pPr>
      <w:r>
        <w:t xml:space="preserve">The educational landscape of West Africa is complex, diverse, and rapidly evolving. At the heart of this transformation lies the primary school system, which serves as the foundational pillar for future academic and professional success. This book report focuses specifically on the critical role played by teachers in primary education within Accra, Ghana’s bustling capital city. While Accra represents a microcosm of urbanization and modernization in Ghana, its schools face unique challenges distinct from those in rural areas. Understanding the dynamics of</w:t>
      </w:r>
      <w:r>
        <w:t xml:space="preserve"> </w:t>
      </w:r>
      <w:r>
        <w:rPr>
          <w:bCs/>
          <w:b/>
        </w:rPr>
        <w:t xml:space="preserve">Teacher Primary</w:t>
      </w:r>
      <w:r>
        <w:t xml:space="preserve"> </w:t>
      </w:r>
      <w:r>
        <w:t xml:space="preserve">instruction in this context is essential for policymakers, educationalists, and community stakeholders aiming to improve learning outcomes.</w:t>
      </w:r>
    </w:p>
    <w:bookmarkEnd w:id="20"/>
    <w:bookmarkStart w:id="21" w:name="X7c1137695556019c53c3e4ee8c1b80466661d3a"/>
    <w:p>
      <w:pPr>
        <w:pStyle w:val="Heading2"/>
      </w:pPr>
      <w:r>
        <w:t xml:space="preserve">The Context of Primary Education in Accra</w:t>
      </w:r>
    </w:p>
    <w:p>
      <w:pPr>
        <w:pStyle w:val="FirstParagraph"/>
      </w:pPr>
      <w:r>
        <w:t xml:space="preserve">Ghana has made significant strides in achieving universal primary education. However, the quality of education remains a pressing concern. In Accra, the juxtaposition of public and private institutions creates a dichotomy that deeply affects teaching methodologies and resources. Public schools often grapple with overcrowded classrooms and limited infrastructure, while private schools vary widely in quality due to varying regulatory enforcement standards.</w:t>
      </w:r>
    </w:p>
    <w:p>
      <w:pPr>
        <w:pStyle w:val="BodyText"/>
      </w:pPr>
      <w:r>
        <w:t xml:space="preserve">The term "Teacher Primary" refers not only to the individuals delivering instruction but also to the broader ecosystem supporting them—training institutions, government policies, parent-teacher associations, and community expectations. In Accra, where socioeconomic disparities are visible even within neighborhoods like Jamestown versus East Legon, the teacher’s role extends beyond academics into social support and guidance.</w:t>
      </w:r>
    </w:p>
    <w:bookmarkEnd w:id="21"/>
    <w:bookmarkStart w:id="22" w:name="key-themes-identified-in-the-literature"/>
    <w:p>
      <w:pPr>
        <w:pStyle w:val="Heading2"/>
      </w:pPr>
      <w:r>
        <w:t xml:space="preserve">Key Themes Identified in the Literature</w:t>
      </w:r>
    </w:p>
    <w:p>
      <w:pPr>
        <w:pStyle w:val="FirstParagraph"/>
      </w:pPr>
      <w:r>
        <w:t xml:space="preserve">This report synthesizes findings from recent studies on primary education in Accra. The following themes emerge prominently:</w:t>
      </w:r>
    </w:p>
    <w:p>
      <w:pPr>
        <w:numPr>
          <w:ilvl w:val="0"/>
          <w:numId w:val="1001"/>
        </w:numPr>
        <w:pStyle w:val="Compact"/>
      </w:pPr>
      <w:r>
        <w:rPr>
          <w:bCs/>
          <w:b/>
        </w:rPr>
        <w:t xml:space="preserve">Motivation and Retention:</w:t>
      </w:r>
    </w:p>
    <w:p>
      <w:pPr>
        <w:numPr>
          <w:ilvl w:val="0"/>
          <w:numId w:val="1001"/>
        </w:numPr>
        <w:pStyle w:val="Compact"/>
      </w:pPr>
      <w:r>
        <w:rPr>
          <w:bCs/>
          <w:b/>
        </w:rPr>
        <w:t xml:space="preserve">Professional Development:</w:t>
      </w:r>
    </w:p>
    <w:p>
      <w:pPr>
        <w:numPr>
          <w:ilvl w:val="0"/>
          <w:numId w:val="1001"/>
        </w:numPr>
        <w:pStyle w:val="Compact"/>
      </w:pPr>
      <w:r>
        <w:rPr>
          <w:bCs/>
          <w:b/>
        </w:rPr>
        <w:t xml:space="preserve">Inclusive Education:</w:t>
      </w:r>
    </w:p>
    <w:p>
      <w:pPr>
        <w:numPr>
          <w:ilvl w:val="0"/>
          <w:numId w:val="1001"/>
        </w:numPr>
        <w:pStyle w:val="Compact"/>
      </w:pPr>
      <w:r>
        <w:rPr>
          <w:bCs/>
          <w:b/>
        </w:rPr>
        <w:t xml:space="preserve">Tech Integration:</w:t>
      </w:r>
    </w:p>
    <w:p>
      <w:pPr>
        <w:numPr>
          <w:ilvl w:val="0"/>
          <w:numId w:val="1001"/>
        </w:numPr>
        <w:pStyle w:val="Compact"/>
      </w:pPr>
      <w:r>
        <w:rPr>
          <w:bCs/>
          <w:b/>
        </w:rPr>
        <w:t xml:space="preserve">Community Engagement:</w:t>
      </w:r>
    </w:p>
    <w:bookmarkEnd w:id="22"/>
    <w:bookmarkStart w:id="23" w:name="the-role-of-the-primary-teacher-in-accra"/>
    <w:p>
      <w:pPr>
        <w:pStyle w:val="Heading2"/>
      </w:pPr>
      <w:r>
        <w:t xml:space="preserve">The Role of the Primary Teacher in Accra</w:t>
      </w:r>
    </w:p>
    <w:p>
      <w:pPr>
        <w:pStyle w:val="FirstParagraph"/>
      </w:pPr>
      <w:r>
        <w:t xml:space="preserve">The primary teacher in Accra is much more than an instructor; they are often seen as community leaders. Given the rapid urban changes, many children migrate from rural areas to cities like Accra with their families. These children may struggle with language barriers (switching from local dialects to English instruction) and cultural adjustments. The teacher becomes a crucial bridge, helping these students adapt while maintaining high academic standards.</w:t>
      </w:r>
    </w:p>
    <w:p>
      <w:pPr>
        <w:pStyle w:val="BodyText"/>
      </w:pPr>
      <w:r>
        <w:t xml:space="preserve">Furthermore, the socio-emotional aspect of teaching is paramount. In many Accra neighborhoods, teachers act as mentors who provide stability amidst chaotic urban environments. This dual role—academic and emotional support—is rarely quantified in formal job descriptions but is vital for effective learning.</w:t>
      </w:r>
    </w:p>
    <w:bookmarkEnd w:id="23"/>
    <w:bookmarkStart w:id="24" w:name="challenges-facing-primary-teachers"/>
    <w:p>
      <w:pPr>
        <w:pStyle w:val="Heading2"/>
      </w:pPr>
      <w:r>
        <w:t xml:space="preserve">Challenges Facing Primary Teachers</w:t>
      </w:r>
    </w:p>
    <w:p>
      <w:pPr>
        <w:pStyle w:val="FirstParagraph"/>
      </w:pPr>
      <w:r>
        <w:t xml:space="preserve">The challenges are multifaceted. Infrastructure remains a key issue; leaky roofs, lack of electricity in some schools, and insufficient teaching materials hinder effective instruction. Additionally, large class sizes—sometimes exceeding 60 students per teacher—make individualized attention nearly impossible.</w:t>
      </w:r>
    </w:p>
    <w:p>
      <w:pPr>
        <w:pStyle w:val="BodyText"/>
      </w:pPr>
      <w:r>
        <w:t xml:space="preserve">Policymakers must also address the tension between standardized testing pressures and creative teaching. The current examination-focused culture can stifle innovation in the classroom, forcing teachers to "teach to the test" rather than fostering critical thinking skills.</w:t>
      </w:r>
    </w:p>
    <w:bookmarkEnd w:id="24"/>
    <w:bookmarkStart w:id="25" w:name="recommendations-for-improvement"/>
    <w:p>
      <w:pPr>
        <w:pStyle w:val="Heading2"/>
      </w:pPr>
      <w:r>
        <w:t xml:space="preserve">Recommendations for Improvement</w:t>
      </w:r>
    </w:p>
    <w:p>
      <w:pPr>
        <w:pStyle w:val="FirstParagraph"/>
      </w:pPr>
      <w:r>
        <w:t xml:space="preserve">To enhance the quality of primary education in Accra, several actionable recommendations arise from this report:</w:t>
      </w:r>
    </w:p>
    <w:p>
      <w:pPr>
        <w:numPr>
          <w:ilvl w:val="0"/>
          <w:numId w:val="1002"/>
        </w:numPr>
        <w:pStyle w:val="Compact"/>
      </w:pPr>
      <w:r>
        <w:rPr>
          <w:bCs/>
          <w:b/>
        </w:rPr>
        <w:t xml:space="preserve">Incentivize Teachers:</w:t>
      </w:r>
    </w:p>
    <w:p>
      <w:pPr>
        <w:numPr>
          <w:ilvl w:val="0"/>
          <w:numId w:val="1002"/>
        </w:numPr>
        <w:pStyle w:val="Compact"/>
      </w:pPr>
      <w:r>
        <w:rPr>
          <w:bCs/>
          <w:b/>
        </w:rPr>
        <w:t xml:space="preserve">Strengthen Professional Development:</w:t>
      </w:r>
    </w:p>
    <w:p>
      <w:pPr>
        <w:numPr>
          <w:ilvl w:val="0"/>
          <w:numId w:val="1002"/>
        </w:numPr>
        <w:pStyle w:val="Compact"/>
      </w:pPr>
      <w:r>
        <w:rPr>
          <w:bCs/>
          <w:b/>
        </w:rPr>
        <w:t xml:space="preserve">Promote Resource Equity:</w:t>
      </w:r>
    </w:p>
    <w:p>
      <w:pPr>
        <w:numPr>
          <w:ilvl w:val="0"/>
          <w:numId w:val="1002"/>
        </w:numPr>
        <w:pStyle w:val="Compact"/>
      </w:pPr>
      <w:r>
        <w:rPr>
          <w:iCs/>
          <w:i/>
        </w:rPr>
        <w:t xml:space="preserve">Note: Emphasize community-based monitoring to hold both public and private school operators accountable for educational standards.</w:t>
      </w:r>
    </w:p>
    <w:bookmarkEnd w:id="25"/>
    <w:bookmarkStart w:id="26" w:name="conclusion"/>
    <w:p>
      <w:pPr>
        <w:pStyle w:val="Heading2"/>
      </w:pPr>
      <w:r>
        <w:t xml:space="preserve">Conclusion</w:t>
      </w:r>
    </w:p>
    <w:p>
      <w:pPr>
        <w:pStyle w:val="FirstParagraph"/>
      </w:pPr>
      <w:r>
        <w:t xml:space="preserve">The future of Ghana’s development rests heavily on its primary education system, particularly in dynamic urban centers like Accra. Teachers are the linchpin of this system. Without addressing their working conditions, providing robust support systems, and recognizing their multifaceted roles, efforts to improve educational outcomes will fall short.</w:t>
      </w:r>
    </w:p>
    <w:p>
      <w:pPr>
        <w:pStyle w:val="BodyText"/>
      </w:pPr>
      <w:r>
        <w:t xml:space="preserve">This book report underscores that enhancing the status and effectiveness of primary teachers in Accra requires a holistic approach involving government policy, community involvement, and ongoing professional growth. By investing in these educators today, Ghana can ensure a brighter future for its next generation of leaders. The journey toward quality education is challenging but achievable with sustained commitment to supporting the men and women who stand at the front of every classroom in Accra.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Ghana Accra</dc:title>
  <dc:creator/>
  <dc:language>en</dc:language>
  <cp:keywords/>
  <dcterms:created xsi:type="dcterms:W3CDTF">2026-07-29T16:43:10Z</dcterms:created>
  <dcterms:modified xsi:type="dcterms:W3CDTF">2026-07-29T16:43:10Z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