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f9ed3a8dd993a3ee531f9717a2576e371adbefa"/>
    <w:p>
      <w:pPr>
        <w:pStyle w:val="Heading1"/>
      </w:pPr>
      <w:r>
        <w:t xml:space="preserve">Book Report</w:t>
      </w:r>
      <w:r>
        <w:br/>
      </w:r>
      <w:r>
        <w:t xml:space="preserve">An Analysis of the Primary Teacher Ecosystem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and Vocational Training &amp; Stakeholders in Dar es Salaam</w:t>
      </w:r>
      <w:r>
        <w:br/>
      </w:r>
    </w:p>
    <w:p>
      <w:pPr>
        <w:pStyle w:val="BodyText"/>
      </w:pPr>
      <w:r>
        <w:t xml:space="preserve">From: Educational Research Analyst</w:t>
      </w:r>
      <w:r>
        <w:br/>
      </w:r>
      <w:r>
        <w:br/>
      </w:r>
    </w:p>
    <w:p>
      <w:pPr>
        <w:pStyle w:val="BodyText"/>
      </w:pPr>
      <w:r>
        <w:t xml:space="preserve">The landscape of education in Tanzania is currently undergoing significant transformation, with the capital city, Dar es Salaam, serving as a critical epicenter for these changes. This book report provides an extensive analysis of the literature regarding "Teacher Primary" development within this specific geographical context. The primary objective is to evaluate how foundational teaching strategies, professional development frameworks, and policy implementations are affecting student outcomes in urban classrooms. By focusing on Dar es Salaam, we acknowledge that while it is an urban hub with more resources than rural areas it faces unique challenges such as high population density in schools and diverse socioeconomic backgrounds among students. The term "Teacher Primary" refers not just to the individual educator but to the systemic role they play in shaping national literacy, numeracy, and civic values during the most formative years of a child's life. Understanding this dynamic is crucial for any stakeholder interested in improving educational quality in Tanzania.</w:t>
      </w:r>
    </w:p>
    <w:p>
      <w:pPr>
        <w:pStyle w:val="BodyText"/>
      </w:pPr>
      <w:r>
        <w:t xml:space="preserve">2. The Context of Primary Education in Dar es Salaam</w:t>
      </w:r>
    </w:p>
    <w:p>
      <w:pPr>
        <w:pStyle w:val="BodyText"/>
      </w:pPr>
      <w:r>
        <w:t xml:space="preserve">Dar es Salaam remains the economic heartbeat of Tanzania, and its schools reflect the rapid urbanization and migration patterns characteristic of major African cities. Literature on primary education here highlights a dual challenge: managing overcrowded classrooms while maintaining instructional quality. The "Teacher Primary" is often tasked with classes exceeding sixty students, which complicates individualized attention. Despite these logistical hurdles, Dar es Salaam possesses a higher concentration of trained educators and access to continuous professional development programs compared to other regions. This report emphasizes that the success or failure of primary education policies in Tanzania is largely visible in its urban centers first. The diversity of Dar es Salaam means that teachers must navigate varying levels of prior knowledge among students, many of whom migrate from rural areas with different curricular exposures.</w:t>
      </w:r>
    </w:p>
    <w:p>
      <w:pPr>
        <w:pStyle w:val="BodyText"/>
      </w:pPr>
      <w:r>
        <w:t xml:space="preserve">3. Key Themes in Primary Teacher Pedagogy</w:t>
      </w:r>
    </w:p>
    <w:p>
      <w:pPr>
        <w:pStyle w:val="BodyText"/>
      </w:pPr>
      <w:r>
        <w:t xml:space="preserve">The reviewed literature identifies several core themes essential for the modern "Teacher Primary." First is the shift from rote memorization to student-centered learning. Traditional methods have dominated Tanzanian classrooms for decades, but recent studies suggest that interactive pedagogy yields better long-term retention and critical thinking skills. However, implementing these methods requires a level of training and resource availability that is not universally present in all Dar es Salaam schools.</w:t>
      </w:r>
    </w:p>
    <w:p>
      <w:pPr>
        <w:pStyle w:val="BodyText"/>
      </w:pPr>
      <w:r>
        <w:t xml:space="preserve">Secondly, the role of digital literacy is emerging as a critical component. As Tanzania invests more in ICT infrastructure, primary teachers are expected to integrate technology into their lessons. This report notes that while many teachers in Dar es Salaam are willing to adopt these tools, there is often a gap between policy directives and practical classroom application due insufficient training modules.</w:t>
      </w:r>
    </w:p>
    <w:p>
      <w:pPr>
        <w:pStyle w:val="BodyText"/>
      </w:pPr>
      <w:r>
        <w:t xml:space="preserve">Thirdly, the socio-emotional support role of the teacher is increasingly recognized. In a bustling metropolis like Dar es Salaam, students face various external pressures including family instability and economic hardship. The "Teacher Primary" is expected to be not just an instructor but a mentor and caregiver, contributing significantly to the holistic well-being of the child.</w:t>
      </w:r>
    </w:p>
    <w:p>
      <w:pPr>
        <w:pStyle w:val="BodyText"/>
      </w:pPr>
      <w:r>
        <w:t xml:space="preserve">4. Professional Development and Training Challenges</w:t>
      </w:r>
    </w:p>
    <w:p>
      <w:pPr>
        <w:pStyle w:val="BodyText"/>
      </w:pPr>
      <w:r>
        <w:t xml:space="preserve">A significant portion of this report focuses on the training mechanisms available for primary teachers in Tanzania. While institutions like TIK (Teacher Information Kit) resources are widely distributed, their effectiveness depends heavily on how they are utilized by local school leadership in Dar es Salaam. The literature points out a disconnect between university-level teacher preparation and the immediate realities of urban classrooms. Many new teachers enter the system with strong theoretical knowledge but lack practical classroom management strategies for large groups.</w:t>
      </w:r>
    </w:p>
    <w:p>
      <w:pPr>
        <w:pStyle w:val="BodyText"/>
      </w:pPr>
      <w:r>
        <w:t xml:space="preserve">Furthermore, continuous professional development (CPD) is often sporadic rather than consistent. This report recommends that education authorities in Dar es Salaam establish more robust mentorship programs where experienced primary teachers can guide novices. The current system relies too heavily on one-off workshops which have limited lasting impact on teaching practices.</w:t>
      </w:r>
    </w:p>
    <w:p>
      <w:pPr>
        <w:pStyle w:val="BodyText"/>
      </w:pPr>
      <w:r>
        <w:t xml:space="preserve">5. Policy Implications for Tanzania</w:t>
      </w:r>
    </w:p>
    <w:p>
      <w:pPr>
        <w:pStyle w:val="BodyText"/>
      </w:pPr>
      <w:r>
        <w:t xml:space="preserve">The findings from this review have direct implications for national policy. To improve the quality of "Teacher Primary" education, it is imperative that the government invests in smaller class sizes or alternative instructional models suitable for dense urban environments like Dar es Salaam. Policies must also address the welfare of teachers, including timely remuneration and working conditions, to reduce burnout and attrition rates.</w:t>
      </w:r>
    </w:p>
    <w:p>
      <w:pPr>
        <w:pStyle w:val="BodyText"/>
      </w:pPr>
      <w:r>
        <w:t xml:space="preserve">Moreover, there is a need for localized curriculum adaptations. While the national curriculum provides a standard framework, schools in Dar es Salaam may benefit from supplementary materials that reflect urban realities and utilize local examples relevant to the students' daily lives. This localization can make learning more engaging and meaningful.</w:t>
      </w:r>
    </w:p>
    <w:p>
      <w:pPr>
        <w:pStyle w:val="BodyText"/>
      </w:pPr>
      <w:r>
        <w:t xml:space="preserve">6. Comparative Analysis: Urban vs Rural</w:t>
      </w:r>
    </w:p>
    <w:p>
      <w:pPr>
        <w:pStyle w:val="BodyText"/>
      </w:pPr>
      <w:r>
        <w:t xml:space="preserve">Although this report focuses on Dar es Salaam, it is instructive to briefly compare these findings with rural contexts in Tanzania. The "Teacher Primary" in rural areas often faces isolation and lack of resources, whereas their counterparts in Dar es Salaam face congestion and high expectations. Understanding this dichotomy is vital for equitable policy-making. Resources allocated to urban centers must ensure that they do not come at the expense of rural development, yet the efficiency gains possible through better-trained urban teachers could serve as a model for other regions.</w:t>
      </w:r>
    </w:p>
    <w:p>
      <w:pPr>
        <w:pStyle w:val="BodyText"/>
      </w:pPr>
      <w:r>
        <w:t xml:space="preserve">7. Recommendations</w:t>
      </w:r>
    </w:p>
    <w:p>
      <w:pPr>
        <w:pStyle w:val="BodyText"/>
      </w:pPr>
      <w:r>
        <w:t xml:space="preserve">Based on the analysis of current literature and practices, this report offers several key recommendations:</w:t>
      </w:r>
    </w:p>
    <w:p>
      <w:pPr>
        <w:numPr>
          <w:ilvl w:val="0"/>
          <w:numId w:val="1001"/>
        </w:numPr>
        <w:pStyle w:val="Compact"/>
      </w:pPr>
      <w:r>
        <w:t xml:space="preserve">Enhance Practical Training: Teacher training colleges should partner with schools in Dar es Salaam to provide extensive practicum experiences focusing on large-class management.</w:t>
      </w:r>
    </w:p>
    <w:p>
      <w:pPr>
        <w:numPr>
          <w:ilvl w:val="0"/>
          <w:numId w:val="1001"/>
        </w:numPr>
        <w:pStyle w:val="Compact"/>
      </w:pPr>
      <w:r>
        <w:t xml:space="preserve">Invest in Technology Integration: Provide structured training for digital tools tailored to primary subjects, ensuring that technology aids rather than distracts from learning objectives.</w:t>
      </w:r>
    </w:p>
    <w:p>
      <w:pPr>
        <w:numPr>
          <w:ilvl w:val="0"/>
          <w:numId w:val="1001"/>
        </w:numPr>
        <w:pStyle w:val="Compact"/>
      </w:pPr>
      <w:r>
        <w:t xml:space="preserve">Strengthen Mentorship Programs: Create a formalized mentorship system linking experienced primary teachers with new recruits across different zones in Dar es Salaam.</w:t>
      </w:r>
    </w:p>
    <w:p>
      <w:pPr>
        <w:numPr>
          <w:ilvl w:val="0"/>
          <w:numId w:val="1001"/>
        </w:numPr>
        <w:pStyle w:val="Compact"/>
      </w:pPr>
      <w:r>
        <w:t xml:space="preserve">Promote Child-Centered Pedagogy: Launch nationwide campaigns and workshops to shift the cultural norm from teacher-led instruction to student engagement and inquiry-based learning.</w:t>
      </w:r>
    </w:p>
    <w:p>
      <w:pPr>
        <w:pStyle w:val="FirstParagraph"/>
      </w:pPr>
      <w:r>
        <w:t xml:space="preserve">8. Conclusion</w:t>
      </w:r>
    </w:p>
    <w:p>
      <w:pPr>
        <w:pStyle w:val="BodyText"/>
      </w:pPr>
      <w:r>
        <w:t xml:space="preserve">The quality of primary education is the bedrock of Tanzania's future development. This book report underscores that the "Teacher Primary" in Dar es Salaam operates under unique pressures but holds immense potential for driving educational excellence. By addressing training gaps, improving working conditions, and modernizing pedagogical approaches, stakeholders can ensure that every child in Tanzania receives a high-quality foundational education. The insights gained from understanding the specific dynamics of Dar es Salaam's schools can serve as a blueprint for broader national reforms.</w:t>
      </w:r>
    </w:p>
    <w:p>
      <w:pPr>
        <w:pStyle w:val="BodyText"/>
      </w:pPr>
      <w:r>
        <w:t xml:space="preserve">This document serves as a comprehensive overview of current issues and strategies regarding primary teaching in one of East Africa's most important educational hubs. Continued research and data collection are recommended to further refine these recommendations.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Tanzania Dar es Salaam</dc:title>
  <dc:creator/>
  <dc:language>en</dc:language>
  <cp:keywords/>
  <dcterms:created xsi:type="dcterms:W3CDTF">2026-07-30T12:27:25Z</dcterms:created>
  <dcterms:modified xsi:type="dcterms:W3CDTF">2026-07-30T12:27:25Z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