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9" w:name="Xc9acaa00dd0cbcfe152395938e52bb440492366"/>
    <w:p>
      <w:pPr>
        <w:pStyle w:val="Heading1"/>
      </w:pPr>
      <w:r>
        <w:t xml:space="preserve">Comprehensive Book Report and Curriculum Analysis</w:t>
      </w:r>
    </w:p>
    <w:p>
      <w:pPr>
        <w:pStyle w:val="FirstParagraph"/>
      </w:pPr>
      <w:r>
        <w:rPr>
          <w:bCs/>
          <w:b/>
        </w:rPr>
        <w:t xml:space="preserve">Title:</w:t>
      </w:r>
      <w:r>
        <w:br/>
      </w:r>
      <w:r>
        <w:rPr>
          <w:iCs/>
          <w:i/>
        </w:rPr>
        <w:t xml:space="preserve">The Teacher Secondary: A Guide to Pedagogical Excellence and Curriculum Implementation</w:t>
      </w:r>
      <w:r>
        <w:br/>
      </w:r>
      <w:r>
        <w:t xml:space="preserve">(Note: This report analyzes the thematic content associated with secondary education teaching methodologies, contextualized for the Zimbabwean curriculum).</w:t>
      </w:r>
      <w:r>
        <w:br/>
      </w:r>
      <w:r>
        <w:br/>
      </w:r>
      <w:r>
        <w:rPr>
          <w:bCs/>
          <w:b/>
        </w:rPr>
        <w:t xml:space="preserve">Region/Context:</w:t>
      </w:r>
      <w:r>
        <w:br/>
      </w:r>
      <w:r>
        <w:t xml:space="preserve">Harare, Zimbabwe</w:t>
      </w:r>
      <w:r>
        <w:br/>
      </w:r>
      <w:r>
        <w:br/>
      </w:r>
      <w:r>
        <w:rPr>
          <w:bCs/>
          <w:b/>
        </w:rPr>
        <w:t xml:space="preserve">Date of Report:</w:t>
      </w:r>
      <w:r>
        <w:br/>
      </w:r>
      <w:r>
        <w:t xml:space="preserve">October 26, 2023</w:t>
      </w:r>
      <w:r>
        <w:br/>
      </w:r>
      <w:r>
        <w:br/>
      </w:r>
      <w:r>
        <w:rPr>
          <w:bCs/>
          <w:b/>
        </w:rPr>
        <w:t xml:space="preserve">Prepared For:</w:t>
      </w:r>
      <w:r>
        <w:br/>
      </w:r>
      <w:r>
        <w:t xml:space="preserve">Department of Education and Child Welfare / Harare School District Officials</w:t>
      </w:r>
    </w:p>
    <w:bookmarkStart w:id="20" w:name="introduction"/>
    <w:p>
      <w:pPr>
        <w:pStyle w:val="Heading2"/>
      </w:pPr>
      <w:r>
        <w:t xml:space="preserve">1. Introduction</w:t>
      </w:r>
    </w:p>
    <w:p>
      <w:pPr>
        <w:pStyle w:val="FirstParagraph"/>
      </w:pPr>
      <w:r>
        <w:t xml:space="preserve">The landscape of secondary education is a cornerstone of national development, serving as the bridge between foundational learning and professional or tertiary pursuits. In the context of</w:t>
      </w:r>
      <w:r>
        <w:t xml:space="preserve"> </w:t>
      </w:r>
      <w:r>
        <w:rPr>
          <w:bCs/>
          <w:b/>
        </w:rPr>
        <w:t xml:space="preserve">Zimbabwe Harare</w:t>
      </w:r>
      <w:r>
        <w:t xml:space="preserve">, one of the most densely populated urban centers in Southern Africa, the demand for high-quality educational delivery is critical. This Book Report serves as an extensive analysis of pedagogical principles outlined in literature concerning "</w:t>
      </w:r>
      <w:r>
        <w:rPr>
          <w:bCs/>
          <w:b/>
        </w:rPr>
        <w:t xml:space="preserve">Teacher Secondary</w:t>
      </w:r>
      <w:r>
        <w:t xml:space="preserve">" methodologies. The objective is to synthesize these global and regional teaching standards with the specific socio-economic and cultural realities of Harare.</w:t>
      </w:r>
    </w:p>
    <w:p>
      <w:pPr>
        <w:pStyle w:val="BodyText"/>
      </w:pPr>
      <w:r>
        <w:t xml:space="preserve">The term "Teacher Secondary" refers not merely to a job title, but to a multifaceted role that encompasses curriculum delivery, pastoral care, classroom management, and community engagement. This report argues that for the education sector in Harare to thrive amidst resource constraints and high student populations, teachers must adopt adaptive teaching strategies that prioritize critical thinking over rote memorization.</w:t>
      </w:r>
    </w:p>
    <w:bookmarkEnd w:id="20"/>
    <w:bookmarkStart w:id="21" w:name="X1e12a7a837945030591ced2dafb31215c5bcac9"/>
    <w:p>
      <w:pPr>
        <w:pStyle w:val="Heading2"/>
      </w:pPr>
      <w:r>
        <w:t xml:space="preserve">2. Contextual Analysis: The Educational Landscape of Harare</w:t>
      </w:r>
    </w:p>
    <w:p>
      <w:pPr>
        <w:pStyle w:val="FirstParagraph"/>
      </w:pPr>
      <w:r>
        <w:t xml:space="preserve">To understand the relevance of this report, one must first contextualize the environment in</w:t>
      </w:r>
      <w:r>
        <w:t xml:space="preserve"> </w:t>
      </w:r>
      <w:r>
        <w:rPr>
          <w:bCs/>
          <w:b/>
        </w:rPr>
        <w:t xml:space="preserve">Zimbabwe Harare</w:t>
      </w:r>
      <w:r>
        <w:t xml:space="preserve">. As the capital city, Harare hosts a mix of prestigious state schools and under-resourced institutions. The challenges faced by educators here are distinct from rural contexts yet share commonalities with other developing economies. Key factors include:</w:t>
      </w:r>
    </w:p>
    <w:p>
      <w:pPr>
        <w:numPr>
          <w:ilvl w:val="0"/>
          <w:numId w:val="1001"/>
        </w:numPr>
        <w:pStyle w:val="Compact"/>
      </w:pPr>
      <w:r>
        <w:rPr>
          <w:bCs/>
          <w:b/>
        </w:rPr>
        <w:t xml:space="preserve">Class Size Dynamics:</w:t>
      </w:r>
      <w:r>
        <w:t xml:space="preserve"> </w:t>
      </w:r>
      <w:r>
        <w:t xml:space="preserve">Many secondary schools in Harare operate with large class sizes, requiring teachers to master efficient classroom management techniques.</w:t>
      </w:r>
    </w:p>
    <w:p>
      <w:pPr>
        <w:numPr>
          <w:ilvl w:val="0"/>
          <w:numId w:val="1001"/>
        </w:numPr>
        <w:pStyle w:val="Compact"/>
      </w:pPr>
      <w:r>
        <w:rPr>
          <w:bCs/>
          <w:b/>
        </w:rPr>
        <w:t xml:space="preserve">Socio-Economic Disparities:</w:t>
      </w:r>
      <w:r>
        <w:t xml:space="preserve"> </w:t>
      </w:r>
      <w:r>
        <w:t xml:space="preserve">The disparity between high-fee-paying private institutions and government schools creates a need for differentiated instruction where the latter is concerned.</w:t>
      </w:r>
    </w:p>
    <w:p>
      <w:pPr>
        <w:numPr>
          <w:ilvl w:val="0"/>
          <w:numId w:val="1001"/>
        </w:numPr>
        <w:pStyle w:val="Compact"/>
      </w:pPr>
      <w:r>
        <w:rPr>
          <w:bCs/>
          <w:b/>
        </w:rPr>
        <w:t xml:space="preserve">Linguistic Diversity:</w:t>
      </w:r>
      <w:r>
        <w:t xml:space="preserve"> </w:t>
      </w:r>
      <w:r>
        <w:t xml:space="preserve">While English is the medium of instruction, students often grapple with language barriers. Effective</w:t>
      </w:r>
      <w:r>
        <w:t xml:space="preserve"> </w:t>
      </w:r>
      <w:r>
        <w:rPr>
          <w:bCs/>
          <w:b/>
        </w:rPr>
        <w:t xml:space="preserve">Teacher Secondary</w:t>
      </w:r>
      <w:r>
        <w:t xml:space="preserve"> </w:t>
      </w:r>
      <w:r>
        <w:t xml:space="preserve">practices must include scaffolding techniques to support language acquisition across subjects.</w:t>
      </w:r>
    </w:p>
    <w:p>
      <w:pPr>
        <w:numPr>
          <w:ilvl w:val="0"/>
          <w:numId w:val="1001"/>
        </w:numPr>
        <w:pStyle w:val="Compact"/>
      </w:pPr>
      <w:r>
        <w:rPr>
          <w:bCs/>
          <w:b/>
        </w:rPr>
        <w:t xml:space="preserve">Digital Divide:</w:t>
      </w:r>
      <w:r>
        <w:t xml:space="preserve"> </w:t>
      </w:r>
      <w:r>
        <w:t xml:space="preserve">The integration of Information and Communication Technology (ICT) in Harare schools is uneven. Teachers must be adept at leveraging low-tech or no-tech solutions when digital infrastructure fails.</w:t>
      </w:r>
    </w:p>
    <w:bookmarkEnd w:id="21"/>
    <w:bookmarkStart w:id="25" w:name="X81376bc1bb6878e00457fa47df7722cdabe5b29"/>
    <w:p>
      <w:pPr>
        <w:pStyle w:val="Heading2"/>
      </w:pPr>
      <w:r>
        <w:t xml:space="preserve">3. Core Themes: The Role of the Secondary Teacher</w:t>
      </w:r>
    </w:p>
    <w:p>
      <w:pPr>
        <w:pStyle w:val="FirstParagraph"/>
      </w:pPr>
      <w:r>
        <w:t xml:space="preserve">The literature reviewed for this report identifies several core competencies required for a modern secondary educator. These themes are adapted here to fit the Zimbabwean context.</w:t>
      </w:r>
    </w:p>
    <w:bookmarkStart w:id="22" w:name="curriculum-delivery-and-adaptation"/>
    <w:p>
      <w:pPr>
        <w:pStyle w:val="Heading3"/>
      </w:pPr>
      <w:r>
        <w:t xml:space="preserve">3.1 Curriculum Delivery and Adaptation</w:t>
      </w:r>
    </w:p>
    <w:p>
      <w:pPr>
        <w:pStyle w:val="FirstParagraph"/>
      </w:pPr>
      <w:r>
        <w:t xml:space="preserve">In</w:t>
      </w:r>
      <w:r>
        <w:t xml:space="preserve"> </w:t>
      </w:r>
      <w:r>
        <w:rPr>
          <w:bCs/>
          <w:b/>
        </w:rPr>
        <w:t xml:space="preserve">Zimbabwe Harare</w:t>
      </w:r>
      <w:r>
        <w:t xml:space="preserve">, schools follow the national curriculum prescribed by the Ministry of Primary and Secondary Education (ZIMSEC). However, a rigid application of this curriculum often fails to engage students. The report emphasizes that a proficient</w:t>
      </w:r>
      <w:r>
        <w:t xml:space="preserve"> </w:t>
      </w:r>
      <w:r>
        <w:rPr>
          <w:bCs/>
          <w:b/>
        </w:rPr>
        <w:t xml:space="preserve">Teacher Secondary</w:t>
      </w:r>
      <w:r>
        <w:t xml:space="preserve"> </w:t>
      </w:r>
      <w:r>
        <w:t xml:space="preserve">must act as a curriculum developer rather than just a deliverer. This involves localizing content. For instance, in Geography or Social Studies lessons, teachers should use examples relevant to Harare’s urban planning, traffic congestion, and economic markets to make abstract concepts tangible.</w:t>
      </w:r>
    </w:p>
    <w:bookmarkEnd w:id="22"/>
    <w:bookmarkStart w:id="23" w:name="student-centered-pedagogy"/>
    <w:p>
      <w:pPr>
        <w:pStyle w:val="Heading3"/>
      </w:pPr>
      <w:r>
        <w:t xml:space="preserve">3.2 Student-Centered Pedagogy</w:t>
      </w:r>
    </w:p>
    <w:p>
      <w:pPr>
        <w:pStyle w:val="FirstParagraph"/>
      </w:pPr>
      <w:r>
        <w:t xml:space="preserve">A significant shift is required from traditional teacher-centered lectures to student-centered learning. In the crowded classrooms typical of Harare, this can be challenging but is essential for fostering critical thinking. Group work, peer tutoring, and project-based learning are highlighted as effective strategies. For example, in Science classes in Harare secondary schools, teachers can utilize locally available materials to conduct experiments when laboratory equipment is scarce. This approach not only teaches scientific principles but also instills resilience and resourcefulness.</w:t>
      </w:r>
    </w:p>
    <w:bookmarkEnd w:id="23"/>
    <w:bookmarkStart w:id="24" w:name="assessment-for-learning"/>
    <w:p>
      <w:pPr>
        <w:pStyle w:val="Heading3"/>
      </w:pPr>
      <w:r>
        <w:t xml:space="preserve">3.3 Assessment for Learning</w:t>
      </w:r>
    </w:p>
    <w:p>
      <w:pPr>
        <w:pStyle w:val="FirstParagraph"/>
      </w:pPr>
      <w:r>
        <w:t xml:space="preserve">The report critiques the over-reliance on summative assessment (final exams) which dominates the secondary education phase in Zimbabwe. It advocates for formative assessment practices that provide continuous feedback to students. For</w:t>
      </w:r>
      <w:r>
        <w:t xml:space="preserve"> </w:t>
      </w:r>
      <w:r>
        <w:rPr>
          <w:bCs/>
          <w:b/>
        </w:rPr>
        <w:t xml:space="preserve">Teacher Secondary</w:t>
      </w:r>
      <w:r>
        <w:t xml:space="preserve"> </w:t>
      </w:r>
      <w:r>
        <w:t xml:space="preserve">practitioners in Harare, this means regularly checking for understanding during lessons rather than waiting for end-of-term examinations. This helps identify learning gaps early and allows for timely intervention.</w:t>
      </w:r>
    </w:p>
    <w:bookmarkEnd w:id="24"/>
    <w:bookmarkEnd w:id="25"/>
    <w:bookmarkStart w:id="26" w:name="challenges-and-strategic-responses"/>
    <w:p>
      <w:pPr>
        <w:pStyle w:val="Heading2"/>
      </w:pPr>
      <w:r>
        <w:t xml:space="preserve">4. Challenges and Strategic Responses</w:t>
      </w:r>
    </w:p>
    <w:p>
      <w:pPr>
        <w:pStyle w:val="FirstParagraph"/>
      </w:pPr>
      <w:r>
        <w:t xml:space="preserve">The implementation of best practices in</w:t>
      </w:r>
      <w:r>
        <w:t xml:space="preserve"> </w:t>
      </w:r>
      <w:r>
        <w:rPr>
          <w:bCs/>
          <w:b/>
        </w:rPr>
        <w:t xml:space="preserve">Zimbabwe Harare</w:t>
      </w:r>
      <w:r>
        <w:t xml:space="preserve"> </w:t>
      </w:r>
      <w:r>
        <w:t xml:space="preserve">is not without obstacles. The report addresses these challenges directly:</w:t>
      </w:r>
    </w:p>
    <w:p>
      <w:pPr>
        <w:numPr>
          <w:ilvl w:val="0"/>
          <w:numId w:val="1002"/>
        </w:numPr>
        <w:pStyle w:val="Compact"/>
      </w:pPr>
      <w:r>
        <w:rPr>
          <w:bCs/>
          <w:b/>
        </w:rPr>
        <w:t xml:space="preserve">Educator Burnout:</w:t>
      </w:r>
      <w:r>
        <w:t xml:space="preserve"> </w:t>
      </w:r>
      <w:r>
        <w:t xml:space="preserve">High workloads lead to fatigue. Schools must promote professional learning communities (PLCs) where teachers in Harare can share resources and support one another.</w:t>
      </w:r>
    </w:p>
    <w:p>
      <w:pPr>
        <w:numPr>
          <w:ilvl w:val="0"/>
          <w:numId w:val="1002"/>
        </w:numPr>
        <w:pStyle w:val="Compact"/>
      </w:pPr>
      <w:r>
        <w:rPr>
          <w:bCs/>
          <w:b/>
        </w:rPr>
        <w:t xml:space="preserve">Lack of Resources:</w:t>
      </w:r>
      <w:r>
        <w:t xml:space="preserve"> </w:t>
      </w:r>
      <w:r>
        <w:t xml:space="preserve">Textbook shortages are prevalent. The report suggests that</w:t>
      </w:r>
      <w:r>
        <w:t xml:space="preserve"> </w:t>
      </w:r>
      <w:r>
        <w:rPr>
          <w:bCs/>
          <w:b/>
        </w:rPr>
        <w:t xml:space="preserve">Teacher Secondary</w:t>
      </w:r>
      <w:r>
        <w:t xml:space="preserve"> </w:t>
      </w:r>
      <w:r>
        <w:t xml:space="preserve">professionals should be trained in creating instructional materials using locally sourced papers, magazines, and recycled materials.</w:t>
      </w:r>
    </w:p>
    <w:p>
      <w:pPr>
        <w:numPr>
          <w:ilvl w:val="0"/>
          <w:numId w:val="1002"/>
        </w:numPr>
        <w:pStyle w:val="Compact"/>
      </w:pPr>
      <w:r>
        <w:rPr>
          <w:bCs/>
          <w:b/>
        </w:rPr>
        <w:t xml:space="preserve">Moral and Values Education:</w:t>
      </w:r>
      <w:r>
        <w:t xml:space="preserve"> </w:t>
      </w:r>
      <w:r>
        <w:t xml:space="preserve">With the rise of urban social ills, secondary teachers play a pivotal role in character development. The report emphasizes integrating values such as integrity and community service into daily lessons.</w:t>
      </w:r>
    </w:p>
    <w:bookmarkEnd w:id="26"/>
    <w:bookmarkStart w:id="27" w:name="X646d96cefcf70468f0a8af363aee3777afee537"/>
    <w:p>
      <w:pPr>
        <w:pStyle w:val="Heading2"/>
      </w:pPr>
      <w:r>
        <w:t xml:space="preserve">5. Recommendations for Stakeholders in Harare</w:t>
      </w:r>
    </w:p>
    <w:p>
      <w:pPr>
        <w:pStyle w:val="FirstParagraph"/>
      </w:pPr>
      <w:r>
        <w:t xml:space="preserve">Based on the analysis, the following recommendations are proposed:</w:t>
      </w:r>
    </w:p>
    <w:p>
      <w:pPr>
        <w:numPr>
          <w:ilvl w:val="0"/>
          <w:numId w:val="1003"/>
        </w:numPr>
        <w:pStyle w:val="Compact"/>
      </w:pPr>
      <w:r>
        <w:rPr>
          <w:bCs/>
          <w:b/>
        </w:rPr>
        <w:t xml:space="preserve">Pedagogical Training:</w:t>
      </w:r>
      <w:r>
        <w:t xml:space="preserve"> </w:t>
      </w:r>
      <w:r>
        <w:t xml:space="preserve">The Ministry of Education and local NGOs should conduct regular workshops focused on innovative teaching methods tailored to urban settings like Harare.</w:t>
      </w:r>
    </w:p>
    <w:p>
      <w:pPr>
        <w:numPr>
          <w:ilvl w:val="0"/>
          <w:numId w:val="1003"/>
        </w:numPr>
        <w:pStyle w:val="Compact"/>
      </w:pPr>
      <w:r>
        <w:rPr>
          <w:bCs/>
          <w:b/>
        </w:rPr>
        <w:t xml:space="preserve">Mentorship Programs:</w:t>
      </w:r>
      <w:r>
        <w:t xml:space="preserve"> </w:t>
      </w:r>
      <w:r>
        <w:t xml:space="preserve">Establish mentorship schemes where experienced secondary teachers guide new entrants in the profession, ensuring the transfer of knowledge regarding local context and student behavior.</w:t>
      </w:r>
    </w:p>
    <w:p>
      <w:pPr>
        <w:numPr>
          <w:ilvl w:val="0"/>
          <w:numId w:val="1003"/>
        </w:numPr>
        <w:pStyle w:val="Compact"/>
      </w:pPr>
      <w:r>
        <w:rPr>
          <w:bCs/>
          <w:b/>
        </w:rPr>
        <w:t xml:space="preserve">Pastoral Care Integration:</w:t>
      </w:r>
      <w:r>
        <w:t xml:space="preserve"> </w:t>
      </w:r>
      <w:r>
        <w:t xml:space="preserve">Secondary schools must strengthen their guidance and counseling units. Teachers should be trained to recognize signs of distress among adolescents, a critical issue in growing urban populations.</w:t>
      </w:r>
    </w:p>
    <w:p>
      <w:pPr>
        <w:numPr>
          <w:ilvl w:val="0"/>
          <w:numId w:val="1003"/>
        </w:numPr>
        <w:pStyle w:val="Compact"/>
      </w:pPr>
      <w:r>
        <w:rPr>
          <w:bCs/>
          <w:b/>
        </w:rPr>
        <w:t xml:space="preserve">Tech-Integration Strategies:</w:t>
      </w:r>
      <w:r>
        <w:t xml:space="preserve"> </w:t>
      </w:r>
      <w:r>
        <w:t xml:space="preserve">Even without constant electricity or internet, teachers should explore offline educational software and digital repositories that can be accessed via shared devices in school libraries.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Teacher Secondary</w:t>
      </w:r>
      <w:r>
        <w:t xml:space="preserve">Zimbabwe Harare. The book report highlights that while resources may be constrained, human ingenuity and pedagogical skill are infinite resources that can drive educational excellence.</w:t>
      </w:r>
    </w:p>
    <w:p>
      <w:pPr>
        <w:pStyle w:val="BodyText"/>
      </w:pPr>
      <w:r>
        <w:t xml:space="preserve">The synthesis of global teaching standards with local realities creates a robust framework for improving education in Harare. By embracing adaptive strategies, student-centered learning, and continuous professional development, teachers can empower the youth of Zimbabwe to become critical thinkers and productive citizens. The future of</w:t>
      </w:r>
      <w:r>
        <w:t xml:space="preserve"> </w:t>
      </w:r>
      <w:r>
        <w:rPr>
          <w:bCs/>
          <w:b/>
        </w:rPr>
        <w:t xml:space="preserve">Zimbabwe Harare</w:t>
      </w:r>
      <w:r>
        <w:t xml:space="preserve"> </w:t>
      </w:r>
      <w:r>
        <w:t xml:space="preserve">depends on the quality of its secondary education system, which in turn rests squarely on the shoulders of its dedicated teachers.</w:t>
      </w:r>
    </w:p>
    <w:p>
      <w:pPr>
        <w:pStyle w:val="BodyText"/>
      </w:pPr>
      <w:r>
        <w:t xml:space="preserve">This report serves as a call to action for educators, administrators, and policymakers to collaborate in creating an environment where every student has the opportunity to succeed. The journey towards educational excellence is ongoing, but with the right tools and mindset, it is entirely achievable.</w:t>
      </w:r>
    </w:p>
    <w:p>
      <w:r>
        <w:pict>
          <v:rect style="width:0;height:1.5pt" o:hralign="center" o:hrstd="t" o:hr="t"/>
        </w:pict>
      </w:r>
    </w:p>
    <w:p>
      <w:pPr>
        <w:pStyle w:val="FirstParagraph"/>
      </w:pPr>
      <w:r>
        <w:rPr>
          <w:iCs/>
          <w:i/>
        </w:rPr>
        <w:t xml:space="preserve">This document was generated for informational purposes regarding secondary education practices in Zimbabwe. All references to "Teacher Secondary" and "Zimbabwe Harare" are integrated to reflect local educational needs and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cp:keywords/>
  <dcterms:created xsi:type="dcterms:W3CDTF">2026-07-29T09:56:47Z</dcterms:created>
  <dcterms:modified xsi:type="dcterms:W3CDTF">2026-07-29T09:56:47Z</dcterms:modified>
</cp:coreProperties>
</file>

<file path=docProps/custom.xml><?xml version="1.0" encoding="utf-8"?>
<Properties xmlns="http://schemas.openxmlformats.org/officeDocument/2006/custom-properties" xmlns:vt="http://schemas.openxmlformats.org/officeDocument/2006/docPropsVTypes"/>
</file>