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Canada</w:t>
      </w:r>
      <w:r>
        <w:t xml:space="preserve"> </w:t>
      </w:r>
      <w:r>
        <w:t xml:space="preserve">Toronto</w:t>
      </w:r>
    </w:p>
    <w:bookmarkStart w:id="27" w:name="X0c4abf457488f58d0891e55d0a635c1e2b949fd"/>
    <w:p>
      <w:pPr>
        <w:pStyle w:val="Heading1"/>
      </w:pPr>
      <w:r>
        <w:t xml:space="preserve">Book Report Analysis</w:t>
      </w:r>
      <w:r>
        <w:br/>
      </w:r>
      <w:r>
        <w:t xml:space="preserve">The Digital Architectures of the North:</w:t>
      </w:r>
    </w:p>
    <w:p>
      <w:pPr>
        <w:pStyle w:val="FirstParagraph"/>
      </w:pPr>
      <w:r>
        <w:rPr>
          <w:bCs/>
          <w:b/>
        </w:rPr>
        <w:t xml:space="preserve">Title of Study:</w:t>
      </w:r>
      <w:r>
        <w:t xml:space="preserve"> </w:t>
      </w:r>
      <w:r>
        <w:rPr>
          <w:iCs/>
          <w:i/>
        </w:rPr>
        <w:t xml:space="preserve">Invisible Networks: The Rise of the Telecommunication Engineer in Modern Urban Centers</w:t>
      </w:r>
    </w:p>
    <w:p>
      <w:pPr>
        <w:pStyle w:val="BodyText"/>
      </w:pPr>
      <w:r>
        <w:rPr>
          <w:bCs/>
          <w:b/>
        </w:rPr>
        <w:t xml:space="preserve">Date Prepared:</w:t>
      </w:r>
      <w:r>
        <w:t xml:space="preserve"> October 26, 2023</w:t>
      </w:r>
    </w:p>
    <w:p>
      <w:pPr>
        <w:pStyle w:val="BodyText"/>
      </w:pPr>
      <w:r>
        <w:rPr>
          <w:bCs/>
          <w:b/>
        </w:rPr>
        <w:t xml:space="preserve">Subject Focus:</w:t>
      </w:r>
      <w:r>
        <w:t xml:space="preserve"> Telecommunication Engineer, Canada Toronto, Infrastructure Development</w:t>
      </w:r>
    </w:p>
    <w:bookmarkStart w:id="20" w:name="i.-executive-summary"/>
    <w:p>
      <w:pPr>
        <w:pStyle w:val="Heading2"/>
      </w:pPr>
      <w:r>
        <w:t xml:space="preserve">I. Executive Summary</w:t>
      </w:r>
    </w:p>
    <w:p>
      <w:pPr>
        <w:pStyle w:val="FirstParagraph"/>
      </w:pPr>
      <w:r>
        <w:t xml:space="preserve">This report analyzes the critical role of the Telecommunication Engineer within the specific socio-technical landscape of Canada Toronto. While traditional narratives often view engineering as a purely technical discipline focused on hardware and signal propagation, this analysis posits that in a dense, multicultural metropolis like Toronto, the telecommunications engineer acts as a vital social architect. The following report explores how these professionals design, implement, and maintain the complex networks that sustain one of Canada’s most vibrant economic hubs.</w:t>
      </w:r>
    </w:p>
    <w:bookmarkEnd w:id="20"/>
    <w:bookmarkStart w:id="21" w:name="ii.-introduction-defining-the-scope"/>
    <w:p>
      <w:pPr>
        <w:pStyle w:val="Heading2"/>
      </w:pPr>
      <w:r>
        <w:t xml:space="preserve">II. Introduction: Defining the Scope</w:t>
      </w:r>
    </w:p>
    <w:p>
      <w:pPr>
        <w:pStyle w:val="FirstParagraph"/>
      </w:pPr>
      <w:r>
        <w:t xml:space="preserve">The term "Telecommunication Engineer" has evolved significantly over the last two decades. No longer limited to maintaining telephone lines, these engineers now manage a convergence of fiber optics, 5G wireless networks, satellite communications, and IoT (Internet of Things) infrastructure. When applied to the context of Canada Toronto—a city characterized by high-density living and a booming tech sector—the scope of this profession expands dramatically.</w:t>
      </w:r>
    </w:p>
    <w:p>
      <w:pPr>
        <w:pStyle w:val="BodyText"/>
      </w:pPr>
      <w:r>
        <w:t xml:space="preserve">Toronto is not merely a Canadian city; it is a global node in the digital economy. The "Book Report" nature of this study requires us to examine literature regarding urban infrastructure, network theory, and Canadian telecommunications policy. The central thesis here is that the Telecommunication Engineer in Canada Toronto serves as the bridge between physical geography and digital accessibility.</w:t>
      </w:r>
    </w:p>
    <w:bookmarkEnd w:id="21"/>
    <w:bookmarkStart w:id="22" w:name="X04b8ad73d5957cf0dbae973e91f997a082e8bdb"/>
    <w:p>
      <w:pPr>
        <w:pStyle w:val="Heading2"/>
      </w:pPr>
      <w:r>
        <w:t xml:space="preserve">III. Technical Challenges in a Dense Urban Environment</w:t>
      </w:r>
    </w:p>
    <w:p>
      <w:pPr>
        <w:pStyle w:val="FirstParagraph"/>
      </w:pPr>
      <w:r>
        <w:t xml:space="preserve">The primary challenge faced by any Telecommunication Engineer working in Canada Toronto is density. Unlike rural areas where signal dispersion is less of an issue, Toronto’s skyscrapers create "urban canyons" that interfere with radio wave propagation.</w:t>
      </w:r>
    </w:p>
    <w:p>
      <w:pPr>
        <w:numPr>
          <w:ilvl w:val="0"/>
          <w:numId w:val="1001"/>
        </w:numPr>
        <w:pStyle w:val="Compact"/>
      </w:pPr>
      <w:r>
        <w:rPr>
          <w:bCs/>
          <w:b/>
        </w:rPr>
        <w:t xml:space="preserve">Spectrum Management:</w:t>
      </w:r>
      <w:r>
        <w:t xml:space="preserve"> </w:t>
      </w:r>
      <w:r>
        <w:t xml:space="preserve">Engineers must carefully manage the radio frequency spectrum to prevent interference between millions of devices. In downtown Toronto, this involves coordinating with provincial regulators and federal bodies to ensure seamless 5G coverage.</w:t>
      </w:r>
    </w:p>
    <w:p>
      <w:pPr>
        <w:numPr>
          <w:ilvl w:val="0"/>
          <w:numId w:val="1001"/>
        </w:numPr>
        <w:pStyle w:val="Compact"/>
      </w:pPr>
      <w:r>
        <w:rPr>
          <w:bCs/>
          <w:b/>
        </w:rPr>
        <w:t xml:space="preserve">Fiber Optic Integration:</w:t>
      </w:r>
      <w:r>
        <w:t xml:space="preserve"> </w:t>
      </w:r>
      <w:r>
        <w:t xml:space="preserve">The backbone of Toronto’s network relies on extensive fiber optic cables. Engineers must navigate existing underground infrastructure, which often dates back decades, requiring sophisticated mapping and non-invasive installation techniques.</w:t>
      </w:r>
    </w:p>
    <w:p>
      <w:pPr>
        <w:numPr>
          <w:ilvl w:val="0"/>
          <w:numId w:val="1001"/>
        </w:numPr>
        <w:pStyle w:val="Compact"/>
      </w:pPr>
      <w:r>
        <w:rPr>
          <w:bCs/>
          <w:b/>
        </w:rPr>
        <w:t xml:space="preserve">Rooftop Deployments:</w:t>
      </w:r>
      <w:r>
        <w:t xml:space="preserve"> </w:t>
      </w:r>
      <w:r>
        <w:t xml:space="preserve">Due to the high concentration of tall buildings in Canada Toronto, engineers frequently work on rooftop installations. This requires strict adherence to safety regulations and aesthetic considerations to preserve the city’s skyline.</w:t>
      </w:r>
    </w:p>
    <w:bookmarkEnd w:id="22"/>
    <w:bookmarkStart w:id="23" w:name="iv.-the-socio-economic-impact"/>
    <w:p>
      <w:pPr>
        <w:pStyle w:val="Heading2"/>
      </w:pPr>
      <w:r>
        <w:t xml:space="preserve">IV. The Socio-Economic Impact</w:t>
      </w:r>
    </w:p>
    <w:p>
      <w:pPr>
        <w:pStyle w:val="FirstParagraph"/>
      </w:pPr>
      <w:r>
        <w:t xml:space="preserve">The role of the Telecommunication Engineer extends beyond technical specifications; it is deeply intertwined with social equity. In Canada Toronto, a city known for its multicultural diversity, access to reliable high-speed internet is considered a fundamental utility.</w:t>
      </w:r>
    </w:p>
    <w:p>
      <w:pPr>
        <w:pStyle w:val="BlockText"/>
      </w:pPr>
      <w:r>
        <w:t xml:space="preserve">"Connectivity is no longer a luxury; it is the lifeline of modern education and healthcare. The engineer who lays the cable in Scarborough or Mississauga (part of Greater Toronto Area) impacts life outcomes just as significantly as an engineer designing a bridge."</w:t>
      </w:r>
    </w:p>
    <w:p>
      <w:pPr>
        <w:pStyle w:val="FirstParagraph"/>
      </w:pPr>
      <w:r>
        <w:t xml:space="preserve">This perspective highlights why studying this profession through a "Book Report" lens is essential. It reveals that Telecommunication Engineers are key stakeholders in bridging the digital divide. In Canada Toronto, initiatives led by these engineers have facilitated remote work opportunities for immigrant communities and supported small businesses in accessing global markets.</w:t>
      </w:r>
    </w:p>
    <w:bookmarkEnd w:id="23"/>
    <w:bookmarkStart w:id="24" w:name="v.-regulatory-and-ethical-considerations"/>
    <w:p>
      <w:pPr>
        <w:pStyle w:val="Heading2"/>
      </w:pPr>
      <w:r>
        <w:t xml:space="preserve">V. Regulatory and Ethical Considerations</w:t>
      </w:r>
    </w:p>
    <w:p>
      <w:pPr>
        <w:pStyle w:val="FirstParagraph"/>
      </w:pPr>
      <w:r>
        <w:t xml:space="preserve">The Canadian telecommunications landscape is heavily regulated by the CRTC (Canadian Radio-television and Telecommunications Commission). Telecommunication Engineers in Canada Toronto must be well-versed in these regulations. This includes:</w:t>
      </w:r>
    </w:p>
    <w:p>
      <w:pPr>
        <w:numPr>
          <w:ilvl w:val="0"/>
          <w:numId w:val="1002"/>
        </w:numPr>
        <w:pStyle w:val="Compact"/>
      </w:pPr>
      <w:r>
        <w:rPr>
          <w:bCs/>
          <w:b/>
        </w:rPr>
        <w:t xml:space="preserve">Data Privacy:</w:t>
      </w:r>
      <w:r>
        <w:t xml:space="preserve"> </w:t>
      </w:r>
      <w:r>
        <w:t xml:space="preserve">Ensuring that network architectures protect user data in compliance with PIPEDA (Personal Information Protection and Electronic Documents Act).</w:t>
      </w:r>
    </w:p>
    <w:p>
      <w:pPr>
        <w:numPr>
          <w:ilvl w:val="0"/>
          <w:numId w:val="1002"/>
        </w:numPr>
        <w:pStyle w:val="Compact"/>
      </w:pPr>
      <w:r>
        <w:rPr>
          <w:bCs/>
          <w:b/>
        </w:rPr>
        <w:t xml:space="preserve">National Security:</w:t>
      </w:r>
      <w:r>
        <w:t xml:space="preserve"> </w:t>
      </w:r>
      <w:r>
        <w:t xml:space="preserve">Working within guidelines set to protect critical infrastructure from cyber threats, a paramount concern for national security.</w:t>
      </w:r>
    </w:p>
    <w:p>
      <w:pPr>
        <w:numPr>
          <w:ilvl w:val="0"/>
          <w:numId w:val="1002"/>
        </w:numPr>
        <w:pStyle w:val="Compact"/>
      </w:pPr>
      <w:r>
        <w:rPr>
          <w:bCs/>
          <w:b/>
        </w:rPr>
        <w:t xml:space="preserve">Sustainability:</w:t>
      </w:r>
      <w:r>
        <w:t xml:space="preserve"> </w:t>
      </w:r>
      <w:r>
        <w:t xml:space="preserve">Recent literature emphasizes the environmental impact of telecommunications. Engineers are tasked with designing energy-efficient networks, reducing the carbon footprint of data centers in Canada Toronto.</w:t>
      </w:r>
    </w:p>
    <w:bookmarkEnd w:id="24"/>
    <w:bookmarkStart w:id="25" w:name="X1b1f0d4f04c2235dcc42294572690502295bfdf"/>
    <w:p>
      <w:pPr>
        <w:pStyle w:val="Heading2"/>
      </w:pPr>
      <w:r>
        <w:t xml:space="preserve">VI. Future Outlook: The Smart City Integration</w:t>
      </w:r>
    </w:p>
    <w:p>
      <w:pPr>
        <w:pStyle w:val="FirstParagraph"/>
      </w:pPr>
      <w:r>
        <w:t xml:space="preserve">Toronto has historically been a testing ground for smart city technologies (such as the Quayside project, despite its cancellation). The Telecommunication Engineer is at the forefront of this evolution. They are designing networks that support autonomous vehicles, smart grids, and real-time traffic management systems.</w:t>
      </w:r>
    </w:p>
    <w:p>
      <w:pPr>
        <w:pStyle w:val="BodyText"/>
      </w:pPr>
      <w:r>
        <w:t xml:space="preserve">Looking ahead to Canada Toronto in 2030 and beyond, the demand for engineers who understand both traditional telecom principles and AI-driven network optimization will skyrocket. The literature suggests a shift toward software-defined networking (SDN), where engineers code the behavior of networks rather than just configuring hardware.</w:t>
      </w:r>
    </w:p>
    <w:bookmarkEnd w:id="25"/>
    <w:bookmarkStart w:id="26" w:name="vii.-conclusion"/>
    <w:p>
      <w:pPr>
        <w:pStyle w:val="Heading2"/>
      </w:pPr>
      <w:r>
        <w:t xml:space="preserve">VII. Conclusion</w:t>
      </w:r>
    </w:p>
    <w:p>
      <w:pPr>
        <w:pStyle w:val="FirstParagraph"/>
      </w:pPr>
      <w:r>
        <w:t xml:space="preserve">This analysis confirms that the Telecommunication Engineer is an indispensable figure in the ecosystem of Canada Toronto. They are not merely technicians but urban planners, data guardians, and economic enablers. The complexity of maintaining high-speed connectivity for a diverse population like that found in Toronto requires a sophisticated blend of technical skill and regulatory awareness.</w:t>
      </w:r>
    </w:p>
    <w:p>
      <w:pPr>
        <w:pStyle w:val="BodyText"/>
      </w:pPr>
      <w:r>
        <w:t xml:space="preserve">As we continue to digitalize our daily lives, the work done by these engineers becomes increasingly invisible yet foundational. To understand Canada Toronto’s future, one must first understand the networks built by its Telecommunication Engineers. They are the unseen architects of our connected reality.</w:t>
      </w:r>
    </w:p>
    <w:p>
      <w:r>
        <w:pict>
          <v:rect style="width:0;height:1.5pt" o:hralign="center" o:hrstd="t" o:hr="t"/>
        </w:pict>
      </w:r>
    </w:p>
    <w:p>
      <w:pPr>
        <w:pStyle w:val="FirstParagraph"/>
      </w:pPr>
      <w:r>
        <w:rPr>
          <w:iCs/>
          <w:i/>
        </w:rPr>
        <w:t xml:space="preserve">Note: This document is a synthesized report based on general industry knowledge regarding telecommunications infrastructure in major Canadian metropolitan areas. Specific citations from a single monograph were not provided as no specific book title was assigned, but rather an analysis of the professional domain itself.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Telecommunication Engineer in Canada Toronto</dc:title>
  <dc:creator/>
  <dc:language>en</dc:language>
  <cp:keywords/>
  <dcterms:created xsi:type="dcterms:W3CDTF">2026-07-29T10:28:56Z</dcterms:created>
  <dcterms:modified xsi:type="dcterms:W3CDTF">2026-07-29T10:28:56Z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