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China</w:t>
      </w:r>
      <w:r>
        <w:t xml:space="preserve"> </w:t>
      </w:r>
      <w:r>
        <w:t xml:space="preserve">Beijing</w:t>
      </w:r>
    </w:p>
    <w:bookmarkStart w:id="27" w:name="X61498a563093addbdb21000cf5e6fae521f768d"/>
    <w:p>
      <w:pPr>
        <w:pStyle w:val="Heading1"/>
      </w:pPr>
      <w:r>
        <w:t xml:space="preserve">The Role of the Telecommunication Engineer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Department Management</w:t>
      </w:r>
      <w:r>
        <w:br/>
      </w:r>
      <w:r>
        <w:rPr>
          <w:bCs/>
          <w:b/>
        </w:rPr>
        <w:t xml:space="preserve">From:</w:t>
      </w:r>
      <w:r>
        <w:t xml:space="preserve"> </w:t>
      </w:r>
      <w:r>
        <w:t xml:space="preserve">Senior Technical Analyst</w:t>
      </w:r>
      <w:r>
        <w:br/>
      </w:r>
    </w:p>
    <w:bookmarkStart w:id="20" w:name="introduction"/>
    <w:p>
      <w:pPr>
        <w:pStyle w:val="Heading2"/>
      </w:pPr>
      <w:r>
        <w:t xml:space="preserve">Introduction</w:t>
      </w:r>
    </w:p>
    <w:p>
      <w:pPr>
        <w:pStyle w:val="FirstParagraph"/>
      </w:pPr>
      <w:r>
        <w:t xml:space="preserve">In the rapidly evolving landscape of modern infrastructure, few professions are as pivotal as that of the</w:t>
      </w:r>
      <w:r>
        <w:t xml:space="preserve"> </w:t>
      </w:r>
      <w:r>
        <w:t xml:space="preserve">Telecommunication Engineer</w:t>
      </w:r>
      <w:r>
        <w:t xml:space="preserve">. This document serves as a comprehensive</w:t>
      </w:r>
      <w:r>
        <w:t xml:space="preserve"> </w:t>
      </w:r>
      <w:r>
        <w:t xml:space="preserve">Book Report</w:t>
      </w:r>
      <w:r>
        <w:t xml:space="preserve"> </w:t>
      </w:r>
      <w:r>
        <w:t xml:space="preserve">analyzing the critical functions, challenges, and innovations driving this profession within one of the most technologically advanced megacities in the world:</w:t>
      </w:r>
      <w:r>
        <w:t xml:space="preserve"> </w:t>
      </w:r>
      <w:r>
        <w:t xml:space="preserve">China Beijing</w:t>
      </w:r>
      <w:r>
        <w:t xml:space="preserve">. As we delve into this report, it becomes evident that understanding the specific context of</w:t>
      </w:r>
      <w:r>
        <w:t xml:space="preserve"> </w:t>
      </w:r>
      <w:r>
        <w:rPr>
          <w:bCs/>
          <w:b/>
        </w:rPr>
        <w:t xml:space="preserve">China Beijing</w:t>
      </w:r>
      <w:r>
        <w:t xml:space="preserve"> </w:t>
      </w:r>
      <w:r>
        <w:t xml:space="preserve">is not merely a geographic distinction but a fundamental component of comprehending how</w:t>
      </w:r>
      <w:r>
        <w:t xml:space="preserve"> </w:t>
      </w:r>
      <w:r>
        <w:t xml:space="preserve">Telecommunication Engineer</w:t>
      </w:r>
      <w:r>
        <w:t xml:space="preserve">s operate on a global scale. The intersection of traditional engineering principles with cutting-edge digital transformation creates a unique environment that defines the modern practitioner.</w:t>
      </w:r>
    </w:p>
    <w:bookmarkEnd w:id="20"/>
    <w:bookmarkStart w:id="21" w:name="the-evolution-of-the-profession"/>
    <w:p>
      <w:pPr>
        <w:pStyle w:val="Heading2"/>
      </w:pPr>
      <w:r>
        <w:t xml:space="preserve">The Evolution of the Profession</w:t>
      </w:r>
    </w:p>
    <w:p>
      <w:pPr>
        <w:pStyle w:val="FirstParagraph"/>
      </w:pPr>
      <w:r>
        <w:t xml:space="preserve">To understand the current state of telecommunications in</w:t>
      </w:r>
      <w:r>
        <w:t xml:space="preserve"> </w:t>
      </w:r>
      <w:r>
        <w:t xml:space="preserve">China Beijing</w:t>
      </w:r>
      <w:r>
        <w:t xml:space="preserve">, one must first appreciate how far the field has come. Historically, a</w:t>
      </w:r>
      <w:r>
        <w:t xml:space="preserve"> </w:t>
      </w:r>
      <w:r>
        <w:t xml:space="preserve">Telecommunication Engineer</w:t>
      </w:r>
      <w:r>
        <w:t xml:space="preserve"> </w:t>
      </w:r>
      <w:r>
        <w:t xml:space="preserve">was primarily concerned with copper wires, analog signals, and physical infrastructure. However, today’s definition is vastly different. In</w:t>
      </w:r>
      <w:r>
        <w:t xml:space="preserve"> </w:t>
      </w:r>
      <w:r>
        <w:rPr>
          <w:bCs/>
          <w:b/>
        </w:rPr>
        <w:t xml:space="preserve">China Beijing</w:t>
      </w:r>
      <w:r>
        <w:t xml:space="preserve">, the focus has shifted dramatically toward fiber optics, 5G/6G networks, satellite communications, and IoT (Internet of Things) integration. This report highlights that the modern</w:t>
      </w:r>
      <w:r>
        <w:t xml:space="preserve"> </w:t>
      </w:r>
      <w:r>
        <w:t xml:space="preserve">Telecommunication Engineer</w:t>
      </w:r>
      <w:r>
        <w:t xml:space="preserve"> </w:t>
      </w:r>
      <w:r>
        <w:t xml:space="preserve">is not just a hardware specialist but a software-defined network architect who must navigate complex regulatory environments while ensuring seamless connectivity for millions of users.</w:t>
      </w:r>
    </w:p>
    <w:p>
      <w:pPr>
        <w:pStyle w:val="BodyText"/>
      </w:pPr>
      <w:r>
        <w:t xml:space="preserve">The transition from 4G to 5G, and now preparing for 6G, has been particularly aggressive in</w:t>
      </w:r>
      <w:r>
        <w:t xml:space="preserve"> </w:t>
      </w:r>
      <w:r>
        <w:t xml:space="preserve">China Beijing</w:t>
      </w:r>
      <w:r>
        <w:t xml:space="preserve">. The city serves as a living laboratory for these technologies. The density of population and the speed at which digital services are adopted by the public require</w:t>
      </w:r>
      <w:r>
        <w:t xml:space="preserve"> </w:t>
      </w:r>
      <w:r>
        <w:t xml:space="preserve">Telecommunication Engineer</w:t>
      </w:r>
      <w:r>
        <w:t xml:space="preserve">s to deploy infrastructure at an unprecedented pace. This report argues that the engineering prowess demonstrated in</w:t>
      </w:r>
      <w:r>
        <w:t xml:space="preserve"> </w:t>
      </w:r>
      <w:r>
        <w:rPr>
          <w:bCs/>
          <w:b/>
        </w:rPr>
        <w:t xml:space="preserve">China Beijing</w:t>
      </w:r>
      <w:r>
        <w:t xml:space="preserve"> </w:t>
      </w:r>
      <w:r>
        <w:t xml:space="preserve">sets a benchmark for global urban connectivity, influencing how other cities approach their own telecommunications strategies.</w:t>
      </w:r>
    </w:p>
    <w:bookmarkEnd w:id="21"/>
    <w:bookmarkStart w:id="22" w:name="Xc92c2241e7a2ef0556d804f12e15ade6ca443c4"/>
    <w:p>
      <w:pPr>
        <w:pStyle w:val="Heading2"/>
      </w:pPr>
      <w:r>
        <w:t xml:space="preserve">Infrastructure Challenges in China Beijing</w:t>
      </w:r>
    </w:p>
    <w:p>
      <w:pPr>
        <w:pStyle w:val="FirstParagraph"/>
      </w:pPr>
      <w:r>
        <w:t xml:space="preserve">The geography and demographics of</w:t>
      </w:r>
      <w:r>
        <w:t xml:space="preserve"> </w:t>
      </w:r>
      <w:r>
        <w:t xml:space="preserve">China Beijing</w:t>
      </w:r>
      <w:r>
        <w:br/>
      </w:r>
      <w:r>
        <w:t xml:space="preserve">present unique challenges that define the daily work of a</w:t>
      </w:r>
      <w:r>
        <w:t xml:space="preserve"> </w:t>
      </w:r>
      <w:r>
        <w:t xml:space="preserve">Telecommunication Engineer</w:t>
      </w:r>
      <w:r>
        <w:t xml:space="preserve">. With a population exceeding twenty million, the demand for bandwidth is insatiable. The urban planning in</w:t>
      </w:r>
      <w:r>
        <w:t xml:space="preserve"> </w:t>
      </w:r>
      <w:r>
        <w:rPr>
          <w:bCs/>
          <w:b/>
        </w:rPr>
        <w:t xml:space="preserve">China Beijing</w:t>
      </w:r>
      <w:r>
        <w:t xml:space="preserve"> </w:t>
      </w:r>
      <w:r>
        <w:t xml:space="preserve">is dense, with towering skyscrapers and extensive underground transit systems. For a</w:t>
      </w:r>
      <w:r>
        <w:t xml:space="preserve"> </w:t>
      </w:r>
      <w:r>
        <w:t xml:space="preserve">Telecommunication Engineer</w:t>
      </w:r>
      <w:r>
        <w:t xml:space="preserve">, this means dealing with complex signal propagation issues, interference from metallic structures, and the logistical nightmare of laying fiber optic cables in an already congested subterranean environment.</w:t>
      </w:r>
    </w:p>
    <w:p>
      <w:pPr>
        <w:pStyle w:val="BodyText"/>
      </w:pPr>
      <w:r>
        <w:t xml:space="preserve">Furthermore, the environmental factors play a significant role. Seasonal changes in</w:t>
      </w:r>
      <w:r>
        <w:t xml:space="preserve"> </w:t>
      </w:r>
      <w:r>
        <w:t xml:space="preserve">China Beijing</w:t>
      </w:r>
      <w:r>
        <w:t xml:space="preserve">, ranging from extreme humidity to dry winters, require robust hardware solutions. The</w:t>
      </w:r>
      <w:r>
        <w:t xml:space="preserve"> </w:t>
      </w:r>
      <w:r>
        <w:t xml:space="preserve">Telecommunication Engineer</w:t>
      </w:r>
      <w:r>
        <w:t xml:space="preserve"> </w:t>
      </w:r>
      <w:r>
        <w:t xml:space="preserve">must select materials and design networks that can withstand these conditions without frequent maintenance failures. This report emphasizes that durability and redundancy are key metrics for success in this region, distinguishing the work of engineers here from their counterparts in more temperate climates.</w:t>
      </w:r>
    </w:p>
    <w:bookmarkEnd w:id="22"/>
    <w:bookmarkStart w:id="23" w:name="the-impact-of-smart-city-initiatives"/>
    <w:p>
      <w:pPr>
        <w:pStyle w:val="Heading2"/>
      </w:pPr>
      <w:r>
        <w:t xml:space="preserve">The Impact of Smart City Initiatives</w:t>
      </w:r>
    </w:p>
    <w:p>
      <w:pPr>
        <w:pStyle w:val="FirstParagraph"/>
      </w:pPr>
      <w:r>
        <w:t xml:space="preserve">A significant portion of the modern</w:t>
      </w:r>
      <w:r>
        <w:t xml:space="preserve"> </w:t>
      </w:r>
      <w:r>
        <w:t xml:space="preserve">Telecommunication Engineer</w:t>
      </w:r>
      <w:r>
        <w:br/>
      </w:r>
      <w:r>
        <w:t xml:space="preserve">’s workload in</w:t>
      </w:r>
      <w:r>
        <w:t xml:space="preserve"> </w:t>
      </w:r>
      <w:r>
        <w:t xml:space="preserve">China Beijing</w:t>
      </w:r>
      <w:r>
        <w:br/>
      </w:r>
      <w:r>
        <w:t xml:space="preserve">is dedicated to supporting smart city initiatives. Beijing has positioned itself as a global leader in digital governance, utilizing telecommunications infrastructure to manage traffic, security, energy consumption, and public services. For the</w:t>
      </w:r>
      <w:r>
        <w:t xml:space="preserve"> </w:t>
      </w:r>
      <w:r>
        <w:t xml:space="preserve">Telecommunication Engineer</w:t>
      </w:r>
      <w:r>
        <w:t xml:space="preserve">, this implies a shift towards integrated systems engineering.</w:t>
      </w:r>
    </w:p>
    <w:p>
      <w:pPr>
        <w:pStyle w:val="BodyText"/>
      </w:pPr>
      <w:r>
        <w:t xml:space="preserve">In</w:t>
      </w:r>
      <w:r>
        <w:t xml:space="preserve"> </w:t>
      </w:r>
      <w:r>
        <w:rPr>
          <w:bCs/>
          <w:b/>
        </w:rPr>
        <w:t xml:space="preserve">China Beijing</w:t>
      </w:r>
      <w:r>
        <w:t xml:space="preserve">, cameras are not just recording devices; they are data nodes connected via high-bandwidth networks managed by telecommunications experts. Traffic lights communicate with vehicles, and energy grids optimize usage based on real-time data streams. All of this relies on the foundational work of the</w:t>
      </w:r>
      <w:r>
        <w:t xml:space="preserve"> </w:t>
      </w:r>
      <w:r>
        <w:t xml:space="preserve">Telecommunication Engineer</w:t>
      </w:r>
      <w:r>
        <w:t xml:space="preserve">. This report illustrates that in</w:t>
      </w:r>
      <w:r>
        <w:t xml:space="preserve"> </w:t>
      </w:r>
      <w:r>
        <w:rPr>
          <w:bCs/>
          <w:b/>
        </w:rPr>
        <w:t xml:space="preserve">China Beijing</w:t>
      </w:r>
      <w:r>
        <w:t xml:space="preserve">, the boundary between physical infrastructure and digital services is blurred, requiring engineers to possess a holistic understanding of both domains.</w:t>
      </w:r>
    </w:p>
    <w:bookmarkEnd w:id="23"/>
    <w:bookmarkStart w:id="24" w:name="innovation-and-future-readiness"/>
    <w:p>
      <w:pPr>
        <w:pStyle w:val="Heading2"/>
      </w:pPr>
      <w:r>
        <w:t xml:space="preserve">Innovation and Future-Readiness</w:t>
      </w:r>
    </w:p>
    <w:p>
      <w:pPr>
        <w:pStyle w:val="FirstParagraph"/>
      </w:pPr>
      <w:r>
        <w:t xml:space="preserve">The role of the</w:t>
      </w:r>
      <w:r>
        <w:t xml:space="preserve"> </w:t>
      </w:r>
      <w:r>
        <w:t xml:space="preserve">Telecommunication Engineer</w:t>
      </w:r>
      <w:r>
        <w:br/>
      </w:r>
      <w:r>
        <w:t xml:space="preserve">in</w:t>
      </w:r>
      <w:r>
        <w:t xml:space="preserve"> </w:t>
      </w:r>
      <w:r>
        <w:t xml:space="preserve">China Beijing</w:t>
      </w:r>
      <w:r>
        <w:br/>
      </w:r>
      <w:r>
        <w:t xml:space="preserve">is also defined by its forward-looking nature. Research and development facilities in</w:t>
      </w:r>
      <w:r>
        <w:t xml:space="preserve"> </w:t>
      </w:r>
      <w:r>
        <w:rPr>
          <w:bCs/>
          <w:b/>
        </w:rPr>
        <w:t xml:space="preserve">China Beijing</w:t>
      </w:r>
      <w:r>
        <w:br/>
      </w:r>
      <w:r>
        <w:t xml:space="preserve">are at the forefront of quantum communication, artificial intelligence-driven network management, and massive MIMO (Multiple Input Multiple Output) technologies. The engineers working here are not just maintaining existing systems; they are inventing the future.</w:t>
      </w:r>
    </w:p>
    <w:p>
      <w:pPr>
        <w:pStyle w:val="BodyText"/>
      </w:pPr>
      <w:r>
        <w:t xml:space="preserve">This</w:t>
      </w:r>
      <w:r>
        <w:t xml:space="preserve"> </w:t>
      </w:r>
      <w:r>
        <w:t xml:space="preserve">Book Report</w:t>
      </w:r>
      <w:r>
        <w:br/>
      </w:r>
      <w:r>
        <w:t xml:space="preserve">highlights that collaboration between academia, government bodies, and private tech giants in</w:t>
      </w:r>
      <w:r>
        <w:t xml:space="preserve"> </w:t>
      </w:r>
      <w:r>
        <w:rPr>
          <w:bCs/>
          <w:b/>
        </w:rPr>
        <w:t xml:space="preserve">China Beijing</w:t>
      </w:r>
      <w:r>
        <w:t xml:space="preserve"> </w:t>
      </w:r>
      <w:r>
        <w:t xml:space="preserve">creates a fertile ground for innovation. The</w:t>
      </w:r>
      <w:r>
        <w:t xml:space="preserve"> </w:t>
      </w:r>
      <w:r>
        <w:t xml:space="preserve">Telecommunication Engineer</w:t>
      </w:r>
      <w:r>
        <w:t xml:space="preserve"> </w:t>
      </w:r>
      <w:r>
        <w:t xml:space="preserve">is expected to stay abreast of these developments, often requiring continuous education and adaptation. The rapid deployment of experimental technologies in the capital provides real-world testing scenarios that are invaluable for global engineering progress.</w:t>
      </w:r>
    </w:p>
    <w:bookmarkEnd w:id="24"/>
    <w:bookmarkStart w:id="25" w:name="cultural-and-regulatory-context"/>
    <w:p>
      <w:pPr>
        <w:pStyle w:val="Heading2"/>
      </w:pPr>
      <w:r>
        <w:t xml:space="preserve">Cultural and Regulatory Context</w:t>
      </w:r>
    </w:p>
    <w:p>
      <w:pPr>
        <w:pStyle w:val="FirstParagraph"/>
      </w:pPr>
      <w:r>
        <w:t xml:space="preserve">No discussion on telecommunications in</w:t>
      </w:r>
      <w:r>
        <w:t xml:space="preserve"> </w:t>
      </w:r>
      <w:r>
        <w:t xml:space="preserve">China Beijing</w:t>
      </w:r>
      <w:r>
        <w:br/>
      </w:r>
      <w:r>
        <w:t xml:space="preserve">is complete without addressing the regulatory framework. The</w:t>
      </w:r>
      <w:r>
        <w:t xml:space="preserve"> </w:t>
      </w:r>
      <w:r>
        <w:t xml:space="preserve">Telecommunication Engineer</w:t>
      </w:r>
      <w:r>
        <w:t xml:space="preserve"> </w:t>
      </w:r>
      <w:r>
        <w:t xml:space="preserve">must operate within strict national guidelines regarding data sovereignty, cybersecurity, and infrastructure security. Understanding these regulations is as crucial as technical proficiency. In</w:t>
      </w:r>
      <w:r>
        <w:t xml:space="preserve"> </w:t>
      </w:r>
      <w:r>
        <w:rPr>
          <w:bCs/>
          <w:b/>
        </w:rPr>
        <w:t xml:space="preserve">China Beijing</w:t>
      </w:r>
      <w:r>
        <w:t xml:space="preserve">, compliance is not optional; it is a core competency of the role.</w:t>
      </w:r>
    </w:p>
    <w:p>
      <w:pPr>
        <w:pStyle w:val="BodyText"/>
      </w:pPr>
      <w:r>
        <w:t xml:space="preserve">This aspect distinguishes the professional experience in this region. The</w:t>
      </w:r>
      <w:r>
        <w:t xml:space="preserve"> </w:t>
      </w:r>
      <w:r>
        <w:t xml:space="preserve">Telecommunication Engineer</w:t>
      </w:r>
      <w:r>
        <w:t xml:space="preserve"> </w:t>
      </w:r>
      <w:r>
        <w:t xml:space="preserve">acts as a guardian of national digital infrastructure, ensuring that while innovation thrives, security and stability are maintained. This dual responsibility adds layers of complexity to project management and architectural design, making the role more impactful than in less regulated markets.</w:t>
      </w:r>
    </w:p>
    <w:bookmarkEnd w:id="25"/>
    <w:bookmarkStart w:id="26" w:name="conclusion"/>
    <w:p>
      <w:pPr>
        <w:pStyle w:val="Heading2"/>
      </w:pPr>
      <w:r>
        <w:t xml:space="preserve">Conclusion</w:t>
      </w:r>
    </w:p>
    <w:p>
      <w:pPr>
        <w:pStyle w:val="FirstParagraph"/>
      </w:pPr>
      <w:r>
        <w:t xml:space="preserve">In summary, this</w:t>
      </w:r>
      <w:r>
        <w:t xml:space="preserve"> </w:t>
      </w:r>
      <w:r>
        <w:t xml:space="preserve">Book Report</w:t>
      </w:r>
      <w:r>
        <w:br/>
      </w:r>
      <w:r>
        <w:t xml:space="preserve">has explored the multifaceted role of the</w:t>
      </w:r>
      <w:r>
        <w:t xml:space="preserve"> </w:t>
      </w:r>
      <w:r>
        <w:t xml:space="preserve">Telecommunication Engineer</w:t>
      </w:r>
      <w:r>
        <w:br/>
      </w:r>
      <w:r>
        <w:t xml:space="preserve">within the dynamic environment of</w:t>
      </w:r>
      <w:r>
        <w:t xml:space="preserve"> </w:t>
      </w:r>
      <w:r>
        <w:t xml:space="preserve">China Beijing</w:t>
      </w:r>
      <w:r>
        <w:t xml:space="preserve">. From managing dense urban infrastructure to driving smart city innovations, these engineers are central to the technological identity of</w:t>
      </w:r>
      <w:r>
        <w:t xml:space="preserve"> </w:t>
      </w:r>
      <w:r>
        <w:rPr>
          <w:bCs/>
          <w:b/>
        </w:rPr>
        <w:t xml:space="preserve">China Beijing</w:t>
      </w:r>
      <w:r>
        <w:t xml:space="preserve">. They face unique geographic, regulatory, and technical challenges that require a high degree of skill and adaptability. As we look to the future, the contributions of</w:t>
      </w:r>
      <w:r>
        <w:t xml:space="preserve"> </w:t>
      </w:r>
      <w:r>
        <w:t xml:space="preserve">Telecommunication Engineer</w:t>
      </w:r>
      <w:r>
        <w:t xml:space="preserve">s in this region will continue to shape not only local life but global telecommunications standards. The synergy between advanced engineering practices and the strategic vision of</w:t>
      </w:r>
      <w:r>
        <w:t xml:space="preserve"> </w:t>
      </w:r>
      <w:r>
        <w:rPr>
          <w:bCs/>
          <w:b/>
        </w:rPr>
        <w:t xml:space="preserve">China Beijing</w:t>
      </w:r>
      <w:r>
        <w:t xml:space="preserve"> </w:t>
      </w:r>
      <w:r>
        <w:t xml:space="preserve">ensures that this profession remains at the cutting edge of human connectivity.</w:t>
      </w:r>
    </w:p>
    <w:p>
      <w:pPr>
        <w:pStyle w:val="BodyText"/>
      </w:pPr>
      <w:r>
        <w:rPr>
          <w:iCs/>
          <w:i/>
        </w:rPr>
        <w:t xml:space="preserve">This report concludes that understanding the specific context of</w:t>
      </w:r>
      <w:r>
        <w:rPr>
          <w:iCs/>
          <w:i/>
        </w:rPr>
        <w:t xml:space="preserve"> </w:t>
      </w:r>
      <w:r>
        <w:rPr>
          <w:iCs/>
          <w:i/>
        </w:rPr>
        <w:t xml:space="preserve">China Beijing</w:t>
      </w:r>
      <w:r>
        <w:br/>
      </w:r>
      <w:r>
        <w:rPr>
          <w:iCs/>
          <w:i/>
        </w:rPr>
        <w:t xml:space="preserve">is essential for any comprehensive study or professional practice involving the</w:t>
      </w:r>
      <w:r>
        <w:rPr>
          <w:iCs/>
          <w:i/>
        </w:rPr>
        <w:t xml:space="preserve"> </w:t>
      </w:r>
      <w:r>
        <w:rPr>
          <w:iCs/>
          <w:i/>
        </w:rPr>
        <w:t xml:space="preserve">Telecommunication Engineer</w:t>
      </w:r>
      <w:r>
        <w:rPr>
          <w:iCs/>
          <w:i/>
        </w:rPr>
        <w:t xml:space="preserve">. The lessons learned here are applicable globally, offering insights into how major cities can leverage telecommunications for sustainable and efficient urban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China Beijing</dc:title>
  <dc:creator/>
  <dc:language>en</dc:language>
  <cp:keywords/>
  <dcterms:created xsi:type="dcterms:W3CDTF">2026-07-29T12:02:54Z</dcterms:created>
  <dcterms:modified xsi:type="dcterms:W3CDTF">2026-07-29T12:02:54Z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