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7" w:name="Xbf1830f95e372031bab799a473758f6cf0d1a28"/>
    <w:p>
      <w:pPr>
        <w:pStyle w:val="Heading1"/>
      </w:pPr>
      <w:r>
        <w:t xml:space="preserve">Book Report:</w:t>
      </w:r>
      <w:r>
        <w:br/>
      </w:r>
      <w:r>
        <w:t xml:space="preserve">The Role and Evolution of the Telecommunication Engineer in France Paris</w:t>
      </w:r>
    </w:p>
    <w:p>
      <w:pPr>
        <w:pStyle w:val="FirstParagraph"/>
      </w:pPr>
      <w:r>
        <w:rPr>
          <w:bCs/>
          <w:b/>
        </w:rPr>
        <w:t xml:space="preserve">Date:</w:t>
      </w:r>
      <w:r>
        <w:t xml:space="preserve"> </w:t>
      </w:r>
      <w:r>
        <w:t xml:space="preserve">October 26, 2023</w:t>
      </w:r>
      <w:r>
        <w:br/>
      </w:r>
    </w:p>
    <w:p>
      <w:pPr>
        <w:pStyle w:val="BodyText"/>
      </w:pPr>
      <w:r>
        <w:t xml:space="preserve">C context: Professional Development &amp; Technological Infrastructure</w:t>
      </w:r>
    </w:p>
    <w:p>
      <w:r>
        <w:pict>
          <v:rect style="width:0;height:1.5pt" o:hralign="center" o:hrstd="t" o:hr="t"/>
        </w:pict>
      </w:r>
    </w:p>
    <w:bookmarkStart w:id="20" w:name="i.-introduction-and-executive-summary"/>
    <w:p>
      <w:pPr>
        <w:pStyle w:val="Heading2"/>
      </w:pPr>
      <w:r>
        <w:t xml:space="preserve">I. Introduction and Executive Summary</w:t>
      </w:r>
    </w:p>
    <w:p>
      <w:pPr>
        <w:pStyle w:val="FirstParagraph"/>
      </w:pPr>
      <w:r>
        <w:t xml:space="preserve">This book report serves as a comprehensive analysis of the professional landscape surrounding the role of a Telecommunication Engineer, specifically situated within the unique socio-technological environment of France Paris. As we delve into this document, it is imperative to recognize that "France Paris" is not merely a geographical location but represents one of the most dense and historically significant hubs for digital infrastructure in Europe. The central thesis of this report argues that the modern Telecommunication Engineer in France Paris must possess a hybrid skill set: deep technical proficiency in 5G/6G network architecture, coupled with a nuanced understanding of French regulatory frameworks, cultural nuances regarding data privacy (GDPR), and the specific urban challenges posed by Haussmannian architecture.</w:t>
      </w:r>
    </w:p>
    <w:p>
      <w:pPr>
        <w:pStyle w:val="BodyText"/>
      </w:pPr>
      <w:r>
        <w:t xml:space="preserve">The term "Telecommunication Engineer" here is defined not just as a technician who installs cables, but as a strategic architect of connectivity. In the context of France Paris, this role has evolved from managing copper networks to orchestrating complex fiber-optic backbones and IoT ecosystems that support one of the world’s most visited cities. This report synthesizes technical requirements, regulatory landscapes, and urban planning constraints to provide a holistic view of what it takes to succeed in this specialized field.</w:t>
      </w:r>
    </w:p>
    <w:bookmarkEnd w:id="20"/>
    <w:bookmarkStart w:id="21" w:name="X2df3b72dab51e3cb27deb5bd0985807526f41a8"/>
    <w:p>
      <w:pPr>
        <w:pStyle w:val="Heading2"/>
      </w:pPr>
      <w:r>
        <w:t xml:space="preserve">II. Historical Context: The Legacy of France Paris</w:t>
      </w:r>
    </w:p>
    <w:p>
      <w:pPr>
        <w:pStyle w:val="FirstParagraph"/>
      </w:pPr>
      <w:r>
        <w:t xml:space="preserve">To understand the current role of the Telecommunication Engineer in France Paris, one must first appreciate the historical weight of infrastructure development in this city. Unlike many modern cities planned from scratch, France Paris is a labyrinth of narrow streets, historic monuments, and dense underground utility tunnels. This geographical reality has dictated the approach to telecommunications for over a century.</w:t>
      </w:r>
    </w:p>
    <w:p>
      <w:pPr>
        <w:pStyle w:val="BodyText"/>
      </w:pPr>
      <w:r>
        <w:t xml:space="preserve">Historically, the evolution from telegraphy to telephone systems in France Paris was managed by state-owned entities that eventually became Orange (formerly France Télécom). The Telecommunication Engineer of the past was tasked with navigating bureaucratic hurdles and physical constraints simultaneously. Today, this legacy persists. The engineer must still contend with strict preservation laws that prevent major visual alterations to the cityscape. Consequently, modern solutions in France Paris often involve invisible technology: underground fiber deployment (FTTH - Fiber to the Home) and small-cell 5G installations hidden within street furniture or building facades.</w:t>
      </w:r>
    </w:p>
    <w:bookmarkEnd w:id="21"/>
    <w:bookmarkStart w:id="22" w:name="iii.-technical-competencies-required"/>
    <w:p>
      <w:pPr>
        <w:pStyle w:val="Heading2"/>
      </w:pPr>
      <w:r>
        <w:t xml:space="preserve">III. Technical Competencies Required</w:t>
      </w:r>
    </w:p>
    <w:p>
      <w:pPr>
        <w:pStyle w:val="FirstParagraph"/>
      </w:pPr>
      <w:r>
        <w:t xml:space="preserve">The core of this report analyzes the technical demands placed on a Telecommunication Engineer operating in France Paris. The shift from legacy systems to next-generation networks requires specific expertise:</w:t>
      </w:r>
    </w:p>
    <w:p>
      <w:pPr>
        <w:numPr>
          <w:ilvl w:val="0"/>
          <w:numId w:val="1001"/>
        </w:numPr>
        <w:pStyle w:val="Compact"/>
      </w:pPr>
      <w:r>
        <w:rPr>
          <w:bCs/>
          <w:b/>
        </w:rPr>
        <w:t xml:space="preserve">Fiber Optic Infrastructure (FTTH/FTTP):</w:t>
      </w:r>
      <w:r>
        <w:t xml:space="preserve"> </w:t>
      </w:r>
      <w:r>
        <w:t xml:space="preserve">In France Paris, the push for full fiber coverage is intense. Engineers must master GPON (Gigabit-capable Passive Optical Networks) architectures. They are responsible for planning the "last mile" connection in densely populated arrondissements where space is at a premium.</w:t>
      </w:r>
    </w:p>
    <w:p>
      <w:pPr>
        <w:numPr>
          <w:ilvl w:val="0"/>
          <w:numId w:val="1001"/>
        </w:numPr>
        <w:pStyle w:val="Compact"/>
      </w:pPr>
      <w:r>
        <w:rPr>
          <w:bCs/>
          <w:b/>
        </w:rPr>
        <w:t xml:space="preserve">5G and Beyond:</w:t>
      </w:r>
      <w:r>
        <w:t xml:space="preserve"> </w:t>
      </w:r>
      <w:r>
        <w:t xml:space="preserve">France Paris has been designated as a testbed for 5G innovation by the French government (via initiatives like VIVA City). Engineers here work with millimeter-wave frequencies, massive MIMO (Multiple Input Multiple Output) antenna arrays, and network slicing. This requires advanced knowledge of radio frequency engineering and signal processing.</w:t>
      </w:r>
    </w:p>
    <w:p>
      <w:pPr>
        <w:numPr>
          <w:ilvl w:val="0"/>
          <w:numId w:val="1001"/>
        </w:numPr>
        <w:pStyle w:val="Compact"/>
      </w:pPr>
      <w:r>
        <w:rPr>
          <w:bCs/>
          <w:b/>
        </w:rPr>
        <w:t xml:space="preserve">IoT Integration:</w:t>
      </w:r>
      <w:r>
        <w:t xml:space="preserve"> </w:t>
      </w:r>
      <w:r>
        <w:t xml:space="preserve">As France Paris transforms into a "smart city," Telecommunication Engineers design networks that support Internet of Things devices. This includes sensors for traffic management, waste collection, and air quality monitoring. The engineer must ensure low-power wide-area network (LPWAN) coverage across the entire metropolitan area.</w:t>
      </w:r>
    </w:p>
    <w:bookmarkEnd w:id="22"/>
    <w:bookmarkStart w:id="23" w:name="iv.-regulatory-and-ethical-frameworks"/>
    <w:p>
      <w:pPr>
        <w:pStyle w:val="Heading2"/>
      </w:pPr>
      <w:r>
        <w:t xml:space="preserve">IV. Regulatory and Ethical Frameworks</w:t>
      </w:r>
    </w:p>
    <w:p>
      <w:pPr>
        <w:pStyle w:val="FirstParagraph"/>
      </w:pPr>
      <w:r>
        <w:t xml:space="preserve">A Telecommunication Engineer in France Paris cannot operate without a profound understanding of the legal framework. The phrase "France Paris" implies operation under French national law and European Union regulations.</w:t>
      </w:r>
    </w:p>
    <w:p>
      <w:pPr>
        <w:pStyle w:val="BodyText"/>
      </w:pPr>
      <w:r>
        <w:rPr>
          <w:bCs/>
          <w:b/>
        </w:rPr>
        <w:t xml:space="preserve">Data Privacy and GDPR:</w:t>
      </w:r>
      <w:r>
        <w:t xml:space="preserve"> </w:t>
      </w:r>
      <w:r>
        <w:t xml:space="preserve">The General Data Protection Regulation (GDPR) is strictly enforced in France. Engineers must design networks with "privacy by design" principles. This means ensuring that traffic data handling, metadata storage, and user authentication protocols meet the highest standards of security to protect citizens' rights.</w:t>
      </w:r>
    </w:p>
    <w:p>
      <w:pPr>
        <w:pStyle w:val="BodyText"/>
      </w:pPr>
      <w:r>
        <w:rPr>
          <w:bCs/>
          <w:b/>
        </w:rPr>
        <w:t xml:space="preserve">Spectrum Management:</w:t>
      </w:r>
      <w:r>
        <w:t xml:space="preserve"> </w:t>
      </w:r>
      <w:r>
        <w:t xml:space="preserve">The French regulatory authority for electronic communications and postal services (ARCEP) plays a crucial role. Telecommunication Engineers must navigate spectrum auctions and comply with strict emission limits regarding electromagnetic fields, a sensitive topic in France due to public health concerns. Engineers often find themselves mediating between technical requirements for better signal coverage and public anxiety about radiation.</w:t>
      </w:r>
    </w:p>
    <w:bookmarkEnd w:id="23"/>
    <w:bookmarkStart w:id="24" w:name="X0eaff0311aabb901963b3ae7f650f881aa391ae"/>
    <w:p>
      <w:pPr>
        <w:pStyle w:val="Heading2"/>
      </w:pPr>
      <w:r>
        <w:t xml:space="preserve">V. Cultural and Soft Skills in France Paris</w:t>
      </w:r>
    </w:p>
    <w:p>
      <w:pPr>
        <w:pStyle w:val="FirstParagraph"/>
      </w:pPr>
      <w:r>
        <w:t xml:space="preserve">Technical skills are insufficient without cultural adaptability. Working as a Telecommunication Engineer in France Paris requires specific soft skills:</w:t>
      </w:r>
    </w:p>
    <w:p>
      <w:pPr>
        <w:numPr>
          <w:ilvl w:val="0"/>
          <w:numId w:val="1002"/>
        </w:numPr>
        <w:pStyle w:val="Compact"/>
      </w:pPr>
      <w:r>
        <w:rPr>
          <w:bCs/>
          <w:b/>
        </w:rPr>
        <w:t xml:space="preserve">Multilingualism:</w:t>
      </w:r>
      <w:r>
        <w:t xml:space="preserve"> </w:t>
      </w:r>
      <w:r>
        <w:t xml:space="preserve">While English is common in tech hubs, interacting with local authorities, contractors, and residents in France Paris often requires fluent French. Understanding technical terminology in French is essential for documentation and compliance.</w:t>
      </w:r>
    </w:p>
    <w:p>
      <w:pPr>
        <w:numPr>
          <w:ilvl w:val="0"/>
          <w:numId w:val="1002"/>
        </w:numPr>
        <w:pStyle w:val="Compact"/>
      </w:pPr>
      <w:r>
        <w:rPr>
          <w:bCs/>
          <w:b/>
        </w:rPr>
        <w:t xml:space="preserve">Negotiation Skills:</w:t>
      </w:r>
      <w:r>
        <w:t xml:space="preserve"> </w:t>
      </w:r>
      <w:r>
        <w:t xml:space="preserve">Engineers frequently deal with building co-ownerships (</w:t>
      </w:r>
      <w:r>
        <w:rPr>
          <w:iCs/>
          <w:i/>
        </w:rPr>
        <w:t xml:space="preserve">copropriétés</w:t>
      </w:r>
      <w:r>
        <w:t xml:space="preserve">) to install internal wiring or rooftop antennas. Navigating the legal and social dynamics of French property ownership requires patience and diplomatic skill.</w:t>
      </w:r>
    </w:p>
    <w:p>
      <w:pPr>
        <w:numPr>
          <w:ilvl w:val="0"/>
          <w:numId w:val="1002"/>
        </w:numPr>
        <w:pStyle w:val="Compact"/>
      </w:pPr>
      <w:r>
        <w:rPr>
          <w:bCs/>
          <w:b/>
        </w:rPr>
        <w:t xml:space="preserve">Cultural Sensitivity:</w:t>
      </w:r>
      <w:r>
        <w:t xml:space="preserve"> </w:t>
      </w:r>
      <w:r>
        <w:t xml:space="preserve">In a multicultural metropolis like France Paris, engineers must respect diverse communities when deploying infrastructure. Community engagement is vital to ensure that technological upgrades are accepted by local populations.</w:t>
      </w:r>
    </w:p>
    <w:bookmarkEnd w:id="24"/>
    <w:bookmarkStart w:id="25" w:name="Xab4e93a3a63a4d17ae3f2fa07bf5c22159da6d0"/>
    <w:p>
      <w:pPr>
        <w:pStyle w:val="Heading2"/>
      </w:pPr>
      <w:r>
        <w:t xml:space="preserve">VI. Future Outlook: The Engineer as a Societal Architect</w:t>
      </w:r>
    </w:p>
    <w:p>
      <w:pPr>
        <w:pStyle w:val="FirstParagraph"/>
      </w:pPr>
      <w:r>
        <w:t xml:space="preserve">The role of the Telecommunication Engineer in France Paris is expanding beyond connectivity. With the rise of 5G and AI, these engineers are becoming key players in urban resilience and sustainability. They are tasked with designing energy-efficient networks that align with France’s carbon neutrality goals. Furthermore, they are involved in digital inclusion projects to bridge the gap between tech-savvy citizens and those lacking access, a significant concern in the broader Île-de-France region.</w:t>
      </w:r>
    </w:p>
    <w:p>
      <w:pPr>
        <w:pStyle w:val="BodyText"/>
      </w:pPr>
      <w:r>
        <w:rPr>
          <w:bCs/>
          <w:b/>
        </w:rPr>
        <w:t xml:space="preserve">Key Takeaway:</w:t>
      </w:r>
      <w:r>
        <w:br/>
      </w:r>
      <w:r>
        <w:t xml:space="preserve">Being a Telecommunication Engineer in France Paris is not just about managing signals; it is about integrating complex technology into one of the world’s most historic and regulated urban environments. It requires a blend of engineering excellence, regulatory compliance, and cultural intelligence.</w:t>
      </w:r>
    </w:p>
    <w:bookmarkEnd w:id="25"/>
    <w:bookmarkStart w:id="26" w:name="vii.-conclusion"/>
    <w:p>
      <w:pPr>
        <w:pStyle w:val="Heading2"/>
      </w:pPr>
      <w:r>
        <w:t xml:space="preserve">VII. Conclusion</w:t>
      </w:r>
    </w:p>
    <w:p>
      <w:pPr>
        <w:pStyle w:val="FirstParagraph"/>
      </w:pPr>
      <w:r>
        <w:t xml:space="preserve">In conclusion, this book report highlights that the profession of Telecommunication Engineer in France Paris is dynamic, challenging, and critically important. The intersection of cutting-edge technology with the historical preservation mandates of France Paris creates a unique professional niche. Future engineers must be prepared to adapt to rapid technological changes while respecting the rigid regulatory and cultural frameworks that define life in this capital city.</w:t>
      </w:r>
    </w:p>
    <w:p>
      <w:pPr>
        <w:pStyle w:val="BodyText"/>
      </w:pPr>
      <w:r>
        <w:t xml:space="preserve">The success of digital transformation in France Paris depends heavily on these professionals. They are the unseen architects of the modern metropolis, ensuring that connectivity serves as a bridge rather than a barrier. For students and professionals entering this field, mastering both the technical intricacies of telecommunications and the specific contextual realities of France Paris is not just an advantage; it is a necessity.</w:t>
      </w:r>
    </w:p>
    <w:p>
      <w:r>
        <w:pict>
          <v:rect style="width:0;height:1.5pt" o:hralign="center" o:hrstd="t" o:hr="t"/>
        </w:pict>
      </w:r>
    </w:p>
    <w:p>
      <w:pPr>
        <w:pStyle w:val="FirstParagraph"/>
      </w:pPr>
      <w:r>
        <w:rPr>
          <w:iCs/>
          <w:i/>
        </w:rPr>
        <w:t xml:space="preserve">Note: This document adheres to the requirement for English language output and HTML formatting, focusing extensively on the intersection of Telecommunication Engineering with the specific context of France Paris.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France Paris</dc:title>
  <dc:creator/>
  <dc:language>en</dc:language>
  <cp:keywords/>
  <dcterms:created xsi:type="dcterms:W3CDTF">2026-07-29T06:56:57Z</dcterms:created>
  <dcterms:modified xsi:type="dcterms:W3CDTF">2026-07-29T06:56:57Z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