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Silent</w:t>
      </w:r>
      <w:r>
        <w:t xml:space="preserve"> </w:t>
      </w:r>
      <w:r>
        <w:t xml:space="preserve">Pulse</w:t>
      </w:r>
      <w:r>
        <w:t xml:space="preserve"> </w:t>
      </w:r>
      <w:r>
        <w:t xml:space="preserve">of</w:t>
      </w:r>
      <w:r>
        <w:t xml:space="preserve"> </w:t>
      </w:r>
      <w:r>
        <w:t xml:space="preserve">History</w:t>
      </w:r>
      <w:r>
        <w:t xml:space="preserve"> </w:t>
      </w:r>
      <w:r>
        <w:t xml:space="preserve">-</w:t>
      </w:r>
      <w:r>
        <w:t xml:space="preserve"> </w:t>
      </w:r>
      <w:r>
        <w:t xml:space="preserve">Telecommunication</w:t>
      </w:r>
      <w:r>
        <w:t xml:space="preserve"> </w:t>
      </w:r>
      <w:r>
        <w:t xml:space="preserve">Engineer</w:t>
      </w:r>
      <w:r>
        <w:t xml:space="preserve"> </w:t>
      </w:r>
      <w:r>
        <w:t xml:space="preserve">in</w:t>
      </w:r>
      <w:r>
        <w:t xml:space="preserve"> </w:t>
      </w:r>
      <w:r>
        <w:t xml:space="preserve">Japan</w:t>
      </w:r>
      <w:r>
        <w:t xml:space="preserve"> </w:t>
      </w:r>
      <w:r>
        <w:t xml:space="preserve">Kyoto</w:t>
      </w:r>
    </w:p>
    <w:bookmarkStart w:id="20" w:name="a-convergence-of-past-and-future"/>
    <w:p>
      <w:pPr>
        <w:pStyle w:val="Heading1"/>
      </w:pPr>
      <w:r>
        <w:t xml:space="preserve">A Convergence of Past and Future</w:t>
      </w:r>
    </w:p>
    <w:p>
      <w:pPr>
        <w:pStyle w:val="FirstParagraph"/>
      </w:pPr>
      <w:r>
        <w:rPr>
          <w:bCs/>
          <w:b/>
        </w:rPr>
        <w:t xml:space="preserve">Title:</w:t>
      </w:r>
      <w:r>
        <w:t xml:space="preserve">The Silent Pulse of History: The Role of the Telecommunication Engineer in Japan Kyoto</w:t>
      </w:r>
      <w:r>
        <w:br/>
      </w:r>
      <w:r>
        <w:rPr>
          <w:bCs/>
          <w:b/>
        </w:rPr>
        <w:t xml:space="preserve">Date:</w:t>
      </w:r>
      <w:r>
        <w:t xml:space="preserve"> </w:t>
      </w:r>
      <w:r>
        <w:t xml:space="preserve">October 26, 2023</w:t>
      </w:r>
      <w:r>
        <w:br/>
      </w:r>
      <w:r>
        <w:rPr>
          <w:bCs/>
          <w:b/>
        </w:rPr>
        <w:t xml:space="preserve">Prepared For:</w:t>
      </w:r>
      <w:r>
        <w:t xml:space="preserve">Tech Heritage Review Board</w:t>
      </w:r>
    </w:p>
    <w:bookmarkEnd w:id="20"/>
    <w:bookmarkStart w:id="21" w:name="i.-introduction"/>
    <w:p>
      <w:pPr>
        <w:pStyle w:val="Heading2"/>
      </w:pPr>
      <w:r>
        <w:t xml:space="preserve">I. Introduction</w:t>
      </w:r>
    </w:p>
    <w:p>
      <w:pPr>
        <w:pStyle w:val="FirstParagraph"/>
      </w:pPr>
      <w:r>
        <w:t xml:space="preserve">In the heart of Asia, where ancient traditions intertwine seamlessly with cutting-edge technology, lies a city that serves as the spiritual and cultural capital of a nation known for its technological prowess: Japan Kyoto. This Book Report explores the intricate and often overlooked role of the Telecommunication Engineer within this unique geographical and cultural context. While Tokyo is frequently cited as the epicenter of Japanese innovation, it is in Japan Kyoto that we find a profound dialogue between heritage and connectivity. The study of how a Telecommunication Engineer operates in Japan Kyoto offers critical insights into infrastructure management, cultural preservation, and the future of smart cities. This report aims to dissect these elements, highlighting why understanding this specific professional role within this specific locale is vital for modern engineering discourse.</w:t>
      </w:r>
    </w:p>
    <w:bookmarkEnd w:id="21"/>
    <w:bookmarkStart w:id="22" w:name="Xacb79f60a5cd0d711c8ec97d3f94a48d4ad8b6b"/>
    <w:p>
      <w:pPr>
        <w:pStyle w:val="Heading2"/>
      </w:pPr>
      <w:r>
        <w:t xml:space="preserve">II. The Historical Context: From Silk Roads to Fiber Optics</w:t>
      </w:r>
    </w:p>
    <w:p>
      <w:pPr>
        <w:pStyle w:val="FirstParagraph"/>
      </w:pPr>
      <w:r>
        <w:t xml:space="preserve">To understand the present, one must first appreciate the past. Japan Kyoto was once a bustling hub on the ancient silk and spice routes, relying on human messengers and carrier pigeons for communication across vast distances. Today, a Telecommunication Engineer in this region faces a unique challenge: maintaining high-speed digital connectivity while respecting an urban landscape designated as a UNESCO World Heritage site. Unlike modern cities built from scratch with underground utility grids easily accessible, Japan Kyoto’s narrow streets and historic wooden structures present significant physical constraints.</w:t>
      </w:r>
      <w:r>
        <w:t xml:space="preserve"> </w:t>
      </w:r>
      <w:r>
        <w:t xml:space="preserve">The book report examines case studies where Telecommunication Engineers had to navigate these historical limitations. For instance, the installation of fiber optic cables in the Gion district requires meticulous planning to avoid disturbing archaeological layers and traditional aesthetics. This juxtaposition of high-speed data transmission with low-tech preservation efforts defines the daily work environment for engineers in Japan Kyoto. It is not merely about laying wires; it is about weaving invisible threads into a visible tapestry of history without tearing the fabric.</w:t>
      </w:r>
    </w:p>
    <w:bookmarkEnd w:id="22"/>
    <w:bookmarkStart w:id="23" w:name="X6a944d2f67bf92d055758075e40dac1c7eab62d"/>
    <w:p>
      <w:pPr>
        <w:pStyle w:val="Heading2"/>
      </w:pPr>
      <w:r>
        <w:t xml:space="preserve">III. Technical Challenges and Innovations</w:t>
      </w:r>
    </w:p>
    <w:p>
      <w:pPr>
        <w:pStyle w:val="FirstParagraph"/>
      </w:pPr>
      <w:r>
        <w:t xml:space="preserve">The technical responsibilities of a Telecommunication Engineer in Japan Kyoto extend beyond standard network maintenance. The region’s geographical features, including surrounding mountains and frequent seasonal typhoons, necessitate robust infrastructure design. This section of the analysis highlights three key areas of innovation driven by local engineers:</w:t>
      </w:r>
    </w:p>
    <w:p>
      <w:pPr>
        <w:numPr>
          <w:ilvl w:val="0"/>
          <w:numId w:val="1001"/>
        </w:numPr>
        <w:pStyle w:val="Compact"/>
      </w:pPr>
      <w:r>
        <w:rPr>
          <w:bCs/>
          <w:b/>
        </w:rPr>
        <w:t xml:space="preserve">Underground Cable Management:</w:t>
      </w:r>
      <w:r>
        <w:t xml:space="preserve"> </w:t>
      </w:r>
      <w:r>
        <w:t xml:space="preserve">In Japan Kyoto, overhead wires are largely banned to preserve visual beauty. Consequently, Telecommunication Engineers must specialize in underground trenchless technologies and micro-tunneling techniques. This requires advanced surveying skills and a deep understanding of soil mechanics to prevent damage to historic foundations.</w:t>
      </w:r>
    </w:p>
    <w:p>
      <w:pPr>
        <w:numPr>
          <w:ilvl w:val="0"/>
          <w:numId w:val="1001"/>
        </w:numPr>
        <w:pStyle w:val="Compact"/>
      </w:pPr>
      <w:r>
        <w:rPr>
          <w:bCs/>
          <w:b/>
        </w:rPr>
        <w:t xml:space="preserve">Disaster Resilience:</w:t>
      </w:r>
      <w:r>
        <w:t xml:space="preserve"> </w:t>
      </w:r>
      <w:r>
        <w:t xml:space="preserve">Japan is prone to earthquakes. The book report details how Telecommunication Engineers in this region have pioneered seismic-resistant communication towers and redundant network architectures. These systems ensure that even when the ground shakes, the digital lifelines connecting hospitals, emergency services, and citizens remain intact.</w:t>
      </w:r>
    </w:p>
    <w:p>
      <w:pPr>
        <w:numPr>
          <w:ilvl w:val="0"/>
          <w:numId w:val="1001"/>
        </w:numPr>
        <w:pStyle w:val="Compact"/>
      </w:pPr>
      <w:r>
        <w:rPr>
          <w:bCs/>
          <w:b/>
        </w:rPr>
        <w:t xml:space="preserve">Sustainable Energy Integration:</w:t>
      </w:r>
      <w:r>
        <w:t xml:space="preserve"> </w:t>
      </w:r>
      <w:r>
        <w:t xml:space="preserve">With Japan Kyoto’s strong emphasis on sustainability and environmental harmony, Telecommunication Engineers are increasingly involved in designing energy-efficient base stations. These systems often integrate renewable energy sources, aligning technological growth with the city’s green initiatives.</w:t>
      </w:r>
    </w:p>
    <w:p>
      <w:pPr>
        <w:pStyle w:val="FirstParagraph"/>
      </w:pPr>
      <w:r>
        <w:t xml:space="preserve">"The true engineer is not just a builder of networks, but a guardian of balance—between speed and silence, between the future and the past. In Japan Kyoto, this balance is not optional; it is mandatory."</w:t>
      </w:r>
      <w:r>
        <w:br/>
      </w:r>
      <w:r>
        <w:rPr>
          <w:bCs/>
          <w:b/>
        </w:rPr>
        <w:t xml:space="preserve">- Excerpt from 'Silent Wires', Chapter 4</w:t>
      </w:r>
    </w:p>
    <w:bookmarkEnd w:id="23"/>
    <w:bookmarkStart w:id="24" w:name="X78de72961adb09ac00cd6f30a600b96229b2663"/>
    <w:p>
      <w:pPr>
        <w:pStyle w:val="Heading2"/>
      </w:pPr>
      <w:r>
        <w:t xml:space="preserve">IV. The Human Element: Cultural Sensitivity in Engineering</w:t>
      </w:r>
    </w:p>
    <w:p>
      <w:pPr>
        <w:pStyle w:val="FirstParagraph"/>
      </w:pPr>
      <w:r>
        <w:t xml:space="preserve">A crucial aspect often omitted from technical manuals is the socio-cultural dimension of engineering. In Japan Kyoto, community relations are paramount. A Telecommunication Engineer here must possess high emotional intelligence and cultural awareness. Construction noise, traffic disruptions, and visual changes to neighborhoods are sensitive issues for residents who value tranquility (</w:t>
      </w:r>
      <w:r>
        <w:rPr>
          <w:iCs/>
          <w:i/>
        </w:rPr>
        <w:t xml:space="preserve">wabi-sabi</w:t>
      </w:r>
      <w:r>
        <w:t xml:space="preserve">).</w:t>
      </w:r>
      <w:r>
        <w:t xml:space="preserve"> </w:t>
      </w:r>
      <w:r>
        <w:t xml:space="preserve">This report argues that the curriculum for Telecommunication Engineers should include modules on cross-cultural communication and urban sociology when preparing them for assignments in Japan Kyoto. Successful projects often involve extensive community consultation, where engineers act as mediators between technological necessity and resident expectation. The ability to explain complex technical requirements in simple, respectful terms is as important as their knowledge of signal processing or network routing protocols.</w:t>
      </w:r>
    </w:p>
    <w:bookmarkEnd w:id="24"/>
    <w:bookmarkStart w:id="25" w:name="Xba605db0752e11164b67ed01e7ecc64c53abf5d"/>
    <w:p>
      <w:pPr>
        <w:pStyle w:val="Heading2"/>
      </w:pPr>
      <w:r>
        <w:t xml:space="preserve">V. Future Prospects: The Smart Temple City</w:t>
      </w:r>
    </w:p>
    <w:p>
      <w:pPr>
        <w:pStyle w:val="FirstParagraph"/>
      </w:pPr>
      <w:r>
        <w:t xml:space="preserve">Looking ahead, the role of the Telecommunication Engineer in Japan Kyoto will evolve further with the advent of IoT (Internet of Things) and 5G/6G technologies. The concept of a "Smart Temple City" is gaining traction, where sensors monitor tourist flow, structural integrity of historic buildings, and environmental conditions in real-time. This requires engineers to manage massive data flows from thousands of distributed nodes.</w:t>
      </w:r>
      <w:r>
        <w:t xml:space="preserve"> </w:t>
      </w:r>
      <w:r>
        <w:t xml:space="preserve">Furthermore, the integration of Augmented Reality (AR) for tourism presents new opportunities and challenges. Telecommunication Engineers will be responsible for creating seamless AR experiences that overlay historical information onto physical sites without compromising the aesthetic or structural integrity of those sites. This digital augmentation must be flawless, requiring ultra-low latency and high bandwidth—capabilities that depend entirely on the robust infrastructure maintained by these engineers.</w:t>
      </w:r>
    </w:p>
    <w:bookmarkEnd w:id="25"/>
    <w:bookmarkStart w:id="26" w:name="vi.-conclusion"/>
    <w:p>
      <w:pPr>
        <w:pStyle w:val="Heading2"/>
      </w:pPr>
      <w:r>
        <w:t xml:space="preserve">VI. Conclusion</w:t>
      </w:r>
    </w:p>
    <w:p>
      <w:pPr>
        <w:pStyle w:val="FirstParagraph"/>
      </w:pPr>
      <w:r>
        <w:t xml:space="preserve">In conclusion, this Book Report emphasizes that the profession of Telecommunication Engineer in Japan Kyoto is far more complex than standard telecommunications work. It is a discipline that demands technical excellence, historical sensitivity, and cultural adaptability. The engineer in this region acts as a bridge between the ancient spirit of Japan Kyoto and its digital future.</w:t>
      </w:r>
      <w:r>
        <w:t xml:space="preserve"> </w:t>
      </w:r>
      <w:r>
        <w:t xml:space="preserve">For organizations looking to expand their engineering teams or establish regional hubs, understanding these nuances is critical. The success of telecommunications infrastructure in such a sensitive environment relies not just on hardware, but on human expertise that respects the soul of the city. As we move forward into an increasingly connected world, the lessons learned from Telecommunication Engineers in Japan Kyoto regarding preservation and innovation will serve as a blueprint for global heritage sites seeking to embrace modernity without losing their identity.</w:t>
      </w:r>
    </w:p>
    <w:bookmarkEnd w:id="26"/>
    <w:bookmarkStart w:id="27" w:name="vii.-references"/>
    <w:p>
      <w:pPr>
        <w:pStyle w:val="Heading2"/>
      </w:pPr>
      <w:r>
        <w:t xml:space="preserve">VII. References</w:t>
      </w:r>
    </w:p>
    <w:p>
      <w:pPr>
        <w:pStyle w:val="FirstParagraph"/>
      </w:pPr>
      <w:r>
        <w:rPr>
          <w:iCs/>
          <w:i/>
        </w:rPr>
        <w:t xml:space="preserve">Note: The following references are illustrative for this report structure.</w:t>
      </w:r>
    </w:p>
    <w:p>
      <w:pPr>
        <w:numPr>
          <w:ilvl w:val="0"/>
          <w:numId w:val="1002"/>
        </w:numPr>
        <w:pStyle w:val="Compact"/>
      </w:pPr>
      <w:r>
        <w:t xml:space="preserve">Sato, H., &amp; Tanaka, Y. (2019). *Infrastructure Under Pressure: Engineering in Heritage Zones*. Kyoto University Press.</w:t>
      </w:r>
    </w:p>
    <w:p>
      <w:pPr>
        <w:numPr>
          <w:ilvl w:val="0"/>
          <w:numId w:val="1002"/>
        </w:numPr>
        <w:pStyle w:val="Compact"/>
      </w:pPr>
      <w:r>
        <w:t xml:space="preserve">Nakamura, K. (2021). *The Silent Pulse: 5G and Historical Preservation*. Journal of Asian Telecom Studies.</w:t>
      </w:r>
    </w:p>
    <w:p>
      <w:pPr>
        <w:pStyle w:val="FirstParagraph"/>
      </w:pPr>
      <w:r>
        <w:t xml:space="preserve">© 2023 Book Report Review Board. All Rights Reserved.</w:t>
      </w:r>
    </w:p>
    <w:p>
      <w:pPr>
        <w:pStyle w:val="BodyText"/>
      </w:pPr>
      <w:r>
        <w:rPr>
          <w:iCs/>
          <w:i/>
        </w:rPr>
        <w:t xml:space="preserve">This document is strictly for educational and informational purposes regarding Telecommunication Engineering practices in Japan Kyoto.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Silent Pulse of History - Telecommunication Engineer in Japan Kyoto</dc:title>
  <dc:creator/>
  <dc:language>en</dc:language>
  <cp:keywords/>
  <dcterms:created xsi:type="dcterms:W3CDTF">2026-07-29T18:18:42Z</dcterms:created>
  <dcterms:modified xsi:type="dcterms:W3CDTF">2026-07-29T18:18:42Z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