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bookmarkStart w:id="30" w:name="Xd24f1ecbc17f4e58b1b4a557cb01974298d191b"/>
    <w:p>
      <w:pPr>
        <w:pStyle w:val="Heading1"/>
      </w:pPr>
      <w:r>
        <w:t xml:space="preserve">Book Report: The Telecommunication Engineer in the Context of Japan Tokyo</w:t>
      </w:r>
    </w:p>
    <w:p>
      <w:pPr>
        <w:pStyle w:val="FirstParagraph"/>
      </w:pPr>
      <w:r>
        <w:rPr>
          <w:bCs/>
          <w:b/>
        </w:rPr>
        <w:t xml:space="preserve">Title:</w:t>
      </w:r>
      <w:r>
        <w:br/>
      </w:r>
      <w:r>
        <w:t xml:space="preserve">Navigating the Digital Nexus: The Role, Challenges, and Evolution of the Telecommunication Engineer in Modern Japan Tokyo.</w:t>
      </w:r>
      <w:r>
        <w:br/>
      </w:r>
      <w:r>
        <w:br/>
      </w:r>
      <w:r>
        <w:rPr>
          <w:bCs/>
          <w:b/>
        </w:rPr>
        <w:t xml:space="preserve">Date:</w:t>
      </w:r>
      <w:r>
        <w:t xml:space="preserve"> </w:t>
      </w:r>
      <w:r>
        <w:t xml:space="preserve">October 26, 2023</w:t>
      </w:r>
      <w:r>
        <w:br/>
      </w:r>
      <w:r>
        <w:rPr>
          <w:bCs/>
          <w:b/>
        </w:rPr>
        <w:t xml:space="preserve">Subject:</w:t>
      </w:r>
      <w:r>
        <w:t xml:space="preserve"> </w:t>
      </w:r>
      <w:r>
        <w:t xml:space="preserve">Professional Development and Industry Analysis</w:t>
      </w:r>
      <w:r>
        <w:br/>
      </w:r>
      <w:r>
        <w:rPr>
          <w:bCs/>
          <w:b/>
        </w:rPr>
        <w:t xml:space="preserve">Focused Region:</w:t>
      </w:r>
      <w:r>
        <w:t xml:space="preserve"> </w:t>
      </w:r>
      <w:r>
        <w:t xml:space="preserve">Japan, specifically the metropolitan hub of Tokyo.</w:t>
      </w:r>
    </w:p>
    <w:p>
      <w:pPr>
        <w:pStyle w:val="BodyText"/>
      </w:pPr>
      <w:r>
        <w:rPr>
          <w:iCs/>
          <w:i/>
        </w:rPr>
        <w:t xml:space="preserve">Note: This document serves as a comprehensive analytical report rather than a review of a single fictional narrative. It synthesizes technical literature, industry white papers, and sociological studies to define the modern profile of the Telecommunication Engineer operating within the unique ecosystem of Japan Tokyo.</w:t>
      </w:r>
    </w:p>
    <w:bookmarkStart w:id="20" w:name="introduction-the-unique-landscape"/>
    <w:p>
      <w:pPr>
        <w:pStyle w:val="Heading2"/>
      </w:pPr>
      <w:r>
        <w:t xml:space="preserve">1. Introduction: The Unique Landscape</w:t>
      </w:r>
    </w:p>
    <w:p>
      <w:pPr>
        <w:pStyle w:val="FirstParagraph"/>
      </w:pPr>
      <w:r>
        <w:t xml:space="preserve">The city of Tokyo is not merely a location; it is one of the world’s most complex and dense telecommunications environments. For any professional entering this field, understanding the specific demands placed upon a Telecommunication Engineer in Japan Tokyo is paramount. This report explores how the high-density urban planning, technological conservatism mixed with radical innovation, and cultural expectations shape the daily life and strategic responsibilities of these engineers.</w:t>
      </w:r>
    </w:p>
    <w:p>
      <w:pPr>
        <w:pStyle w:val="BodyText"/>
      </w:pPr>
      <w:r>
        <w:t xml:space="preserve">In</w:t>
      </w:r>
      <w:r>
        <w:t xml:space="preserve"> </w:t>
      </w:r>
      <w:r>
        <w:rPr>
          <w:bCs/>
          <w:b/>
        </w:rPr>
        <w:t xml:space="preserve">Japan Tokyo</w:t>
      </w:r>
      <w:r>
        <w:t xml:space="preserve">, infrastructure is not just about connectivity; it is a matter of public safety and social stability. From earthquake-resistant network architecture to the seamless integration of 5G into crowded Shibuya crossings, the Telecommunication Engineer here operates at the vanguard of human connectivity. This report argues that being a Telecommunication Engineer in this region requires a hybrid skill set: deep technical expertise in fiber optics and wireless spectrum management, coupled with an acute sensitivity to local regulatory frameworks and cultural nuances.</w:t>
      </w:r>
    </w:p>
    <w:bookmarkEnd w:id="20"/>
    <w:bookmarkStart w:id="23" w:name="Xd49c3550c46b231eabcae44bc77bc7e399c5c70"/>
    <w:p>
      <w:pPr>
        <w:pStyle w:val="Heading2"/>
      </w:pPr>
      <w:r>
        <w:t xml:space="preserve">2. The Core Responsibilities of the Modern Engineer</w:t>
      </w:r>
    </w:p>
    <w:p>
      <w:pPr>
        <w:pStyle w:val="FirstParagraph"/>
      </w:pPr>
      <w:r>
        <w:t xml:space="preserve">The traditional view of a Telecommunication Engineer as someone who solely maintains cables is obsolete, particularly in a metropolis like Tokyo. Today’s professionals must manage hybrid networks that integrate Legacy Systems (such as ISDN and older copper lines still utilized by legacy businesses in Ginza) with cutting-edge Internet of Things (IoT) infrastructures.</w:t>
      </w:r>
    </w:p>
    <w:bookmarkStart w:id="21" w:name="infrastructure-resilience"/>
    <w:p>
      <w:pPr>
        <w:pStyle w:val="Heading3"/>
      </w:pPr>
      <w:r>
        <w:t xml:space="preserve">2.1 Infrastructure Resilience</w:t>
      </w:r>
    </w:p>
    <w:p>
      <w:pPr>
        <w:pStyle w:val="FirstParagraph"/>
      </w:pPr>
      <w:r>
        <w:t xml:space="preserve">In</w:t>
      </w:r>
      <w:r>
        <w:t xml:space="preserve"> </w:t>
      </w:r>
      <w:r>
        <w:rPr>
          <w:bCs/>
          <w:b/>
        </w:rPr>
        <w:t xml:space="preserve">Japan Tokyo</w:t>
      </w:r>
      <w:r>
        <w:t xml:space="preserve">, seismic activity is a constant reality. A primary duty for the Telecommunication Engineer is ensuring network redundancy. This involves designing underground fiber-optic routes that avoid fault lines and implementing rapid-switchover protocols for cellular towers. The engineer must possess knowledge of structural engineering principles to collaborate effectively with civil construction teams, ensuring that</w:t>
      </w:r>
      <w:r>
        <w:t xml:space="preserve"> </w:t>
      </w:r>
      <w:r>
        <w:rPr>
          <w:bCs/>
          <w:b/>
        </w:rPr>
        <w:t xml:space="preserve">Japan Tokyo’s</w:t>
      </w:r>
      <w:r>
        <w:t xml:space="preserve"> </w:t>
      </w:r>
      <w:r>
        <w:t xml:space="preserve">bustling streets remain connected even during natural disasters.</w:t>
      </w:r>
    </w:p>
    <w:bookmarkEnd w:id="21"/>
    <w:bookmarkStart w:id="22" w:name="spectrum-management-and-5g6g-deployment"/>
    <w:p>
      <w:pPr>
        <w:pStyle w:val="Heading3"/>
      </w:pPr>
      <w:r>
        <w:t xml:space="preserve">2.2 Spectrum Management and 5G/6G Deployment</w:t>
      </w:r>
    </w:p>
    <w:p>
      <w:pPr>
        <w:pStyle w:val="FirstParagraph"/>
      </w:pPr>
      <w:r>
        <w:t xml:space="preserve">Tokyo is a testing ground for next-generation wireless technologies. The Telecommunication Engineer in this region is heavily involved in the deployment of 5G mmWave technology, which offers high speeds but short range. This requires a dense network of small cells. Engineers must navigate the physical constraints of one of the world's most populated cities, finding creative solutions to mount equipment on existing infrastructure without disrupting the aesthetic or functional integrity of</w:t>
      </w:r>
      <w:r>
        <w:t xml:space="preserve"> </w:t>
      </w:r>
      <w:r>
        <w:rPr>
          <w:bCs/>
          <w:b/>
        </w:rPr>
        <w:t xml:space="preserve">Japan Tokyo’s</w:t>
      </w:r>
      <w:r>
        <w:t xml:space="preserve"> </w:t>
      </w:r>
      <w:r>
        <w:t xml:space="preserve">urban landscape.</w:t>
      </w:r>
    </w:p>
    <w:bookmarkEnd w:id="22"/>
    <w:bookmarkEnd w:id="23"/>
    <w:bookmarkStart w:id="26" w:name="cultural-and-regulatory-challenges"/>
    <w:p>
      <w:pPr>
        <w:pStyle w:val="Heading2"/>
      </w:pPr>
      <w:r>
        <w:t xml:space="preserve">3. Cultural and Regulatory Challenges</w:t>
      </w:r>
    </w:p>
    <w:p>
      <w:pPr>
        <w:pStyle w:val="FirstParagraph"/>
      </w:pPr>
      <w:r>
        <w:t xml:space="preserve">The role cannot be understood in isolation from the cultural context of Japan. The Telecommunication Engineer must navigate a hierarchical business culture that values consensus (Nemawashi) and long-term relationships over rapid, disruptive change.</w:t>
      </w:r>
    </w:p>
    <w:bookmarkStart w:id="24" w:name="regulatory-compliance"/>
    <w:p>
      <w:pPr>
        <w:pStyle w:val="Heading3"/>
      </w:pPr>
      <w:r>
        <w:t xml:space="preserve">3.1 Regulatory Compliance</w:t>
      </w:r>
    </w:p>
    <w:p>
      <w:pPr>
        <w:pStyle w:val="FirstParagraph"/>
      </w:pPr>
      <w:r>
        <w:t xml:space="preserve">The Ministry of Internal Affairs and Communications (MIC) in Japan enforces strict regulations regarding data privacy and infrastructure security. A Telecommunication Engineer must ensure that all network architectures comply with these laws, particularly concerning the protection of citizen data. In</w:t>
      </w:r>
      <w:r>
        <w:t xml:space="preserve"> </w:t>
      </w:r>
      <w:r>
        <w:rPr>
          <w:bCs/>
          <w:b/>
        </w:rPr>
        <w:t xml:space="preserve">Japan Tokyo</w:t>
      </w:r>
      <w:r>
        <w:t xml:space="preserve">, where surveillance technology is widespread, engineers play a critical ethical role in balancing public safety with individual privacy rights.</w:t>
      </w:r>
    </w:p>
    <w:bookmarkEnd w:id="24"/>
    <w:bookmarkStart w:id="25" w:name="communication-styles"/>
    <w:p>
      <w:pPr>
        <w:pStyle w:val="Heading3"/>
      </w:pPr>
      <w:r>
        <w:t xml:space="preserve">3.2 Communication Styles</w:t>
      </w:r>
    </w:p>
    <w:p>
      <w:pPr>
        <w:pStyle w:val="FirstParagraph"/>
      </w:pPr>
      <w:r>
        <w:t xml:space="preserve">In many Western contexts, engineers may advocate aggressively for technical solutions that are optimal but costly or disruptive. In Japan Tokyo, the approach is more collaborative. The Telecommunication Engineer must present proposals that consider the impact on local communities, small business owners in neighborhoods like Shimokitazawa, and municipal governments. This soft skill is often as critical as their ability to code or configure routers.</w:t>
      </w:r>
    </w:p>
    <w:bookmarkEnd w:id="25"/>
    <w:bookmarkEnd w:id="26"/>
    <w:bookmarkStart w:id="27" w:name="X62571cb5da7adabe8775e65292dbd174a249f6a"/>
    <w:p>
      <w:pPr>
        <w:pStyle w:val="Heading2"/>
      </w:pPr>
      <w:r>
        <w:t xml:space="preserve">4. Technological Specifics: Fiber vs. Wireless</w:t>
      </w:r>
    </w:p>
    <w:p>
      <w:pPr>
        <w:pStyle w:val="FirstParagraph"/>
      </w:pPr>
      <w:r>
        <w:rPr>
          <w:bCs/>
          <w:b/>
        </w:rPr>
        <w:t xml:space="preserve">Japan Tokyo</w:t>
      </w:r>
      <w:r>
        <w:t xml:space="preserve"> </w:t>
      </w:r>
      <w:r>
        <w:t xml:space="preserve">boasts some of the highest fiber-optic penetration rates in the world. However, the Telecommunication Engineer faces a unique challenge: upgrading legacy copper networks while simultaneously rolling out 5G wireless solutions.</w:t>
      </w:r>
    </w:p>
    <w:p>
      <w:pPr>
        <w:numPr>
          <w:ilvl w:val="0"/>
          <w:numId w:val="1001"/>
        </w:numPr>
        <w:pStyle w:val="Compact"/>
      </w:pPr>
      <w:r>
        <w:rPr>
          <w:bCs/>
          <w:b/>
        </w:rPr>
        <w:t xml:space="preserve">Fiber-to-the-Home (FTTH):</w:t>
      </w:r>
      <w:r>
        <w:t xml:space="preserve"> </w:t>
      </w:r>
      <w:r>
        <w:t xml:space="preserve">Engineers must manage the "last mile" problem in dense apartment complexes (Danchi), ensuring that bandwidth demands of thousands of residents are met without signal degradation.</w:t>
      </w:r>
    </w:p>
    <w:p>
      <w:pPr>
        <w:numPr>
          <w:ilvl w:val="0"/>
          <w:numId w:val="1001"/>
        </w:numPr>
        <w:pStyle w:val="Compact"/>
      </w:pPr>
      <w:r>
        <w:rPr>
          <w:bCs/>
          <w:b/>
        </w:rPr>
        <w:t xml:space="preserve">Satellite Integration:</w:t>
      </w:r>
      <w:r>
        <w:t xml:space="preserve"> </w:t>
      </w:r>
      <w:r>
        <w:t xml:space="preserve">With the rise of Low Earth Orbit (LEO) satellite internet, Tokyo-based engineers are beginning to integrate space-based connectivity with terrestrial networks, a field known as Non-Terrestrial Networks (NTN). This is crucial for disaster recovery when ground infrastructure fails.</w:t>
      </w:r>
    </w:p>
    <w:bookmarkEnd w:id="27"/>
    <w:bookmarkStart w:id="28" w:name="X8e41eb2e6153fad6b0187411aaf9ab227f2c43d"/>
    <w:p>
      <w:pPr>
        <w:pStyle w:val="Heading2"/>
      </w:pPr>
      <w:r>
        <w:t xml:space="preserve">5. Future Outlook: The Engineer as a Strategic Partner</w:t>
      </w:r>
    </w:p>
    <w:p>
      <w:pPr>
        <w:pStyle w:val="FirstParagraph"/>
      </w:pPr>
      <w:r>
        <w:t xml:space="preserve">The future of the Telecommunication Engineer in</w:t>
      </w:r>
      <w:r>
        <w:t xml:space="preserve"> </w:t>
      </w:r>
      <w:r>
        <w:rPr>
          <w:bCs/>
          <w:b/>
        </w:rPr>
        <w:t xml:space="preserve">Japan Tokyo</w:t>
      </w:r>
      <w:r>
        <w:t xml:space="preserve"> </w:t>
      </w:r>
      <w:r>
        <w:t xml:space="preserve">extends beyond maintenance. As the city moves towards "Society 5.0"—a super-smart society integrating cyberspace and physical space—the engineer becomes a strategic partner in urban planning.</w:t>
      </w:r>
    </w:p>
    <w:p>
      <w:pPr>
        <w:pStyle w:val="BodyText"/>
      </w:pPr>
      <w:r>
        <w:t xml:space="preserve">Digital Twins of Tokyo, virtual replicas of the city used for simulation and planning, rely entirely on accurate data streams provided by Telecommunication Engineers. These professionals are no longer just "fixing lines"; they are curating the digital nervous system of one of the world's largest economies. They must understand AI-driven traffic management systems, remote healthcare infrastructure in aging demographics (a significant aspect of Japanese society), and autonomous vehicle networks.</w:t>
      </w:r>
    </w:p>
    <w:bookmarkEnd w:id="28"/>
    <w:bookmarkStart w:id="29" w:name="conclusion"/>
    <w:p>
      <w:pPr>
        <w:pStyle w:val="Heading2"/>
      </w:pPr>
      <w:r>
        <w:t xml:space="preserve">6. Conclusion</w:t>
      </w:r>
    </w:p>
    <w:p>
      <w:pPr>
        <w:pStyle w:val="FirstParagraph"/>
      </w:pPr>
      <w:r>
        <w:t xml:space="preserve">In conclusion, the profile of a Telecommunication Engineer in</w:t>
      </w:r>
      <w:r>
        <w:t xml:space="preserve"> </w:t>
      </w:r>
      <w:r>
        <w:rPr>
          <w:bCs/>
          <w:b/>
        </w:rPr>
        <w:t xml:space="preserve">Japan Tokyo</w:t>
      </w:r>
      <w:r>
        <w:t xml:space="preserve"> </w:t>
      </w:r>
      <w:r>
        <w:t xml:space="preserve">is complex and multifaceted. It requires a blend of rigorous technical engineering skills, an understanding of seismic resilience, adherence to strict regulatory environments, and high emotional intelligence to navigate the local business culture.</w:t>
      </w:r>
    </w:p>
    <w:p>
      <w:pPr>
        <w:pStyle w:val="BodyText"/>
      </w:pPr>
      <w:r>
        <w:t xml:space="preserve">This report highlights that while the tools change—from copper wire to fiber optics to 5G mmWave—the core mission remains: providing reliable connectivity. However, in</w:t>
      </w:r>
      <w:r>
        <w:t xml:space="preserve"> </w:t>
      </w:r>
      <w:r>
        <w:rPr>
          <w:bCs/>
          <w:b/>
        </w:rPr>
        <w:t xml:space="preserve">Japan Tokyo</w:t>
      </w:r>
      <w:r>
        <w:t xml:space="preserve">, this mission is elevated by the necessity of safety, aesthetic sensitivity, and societal integration. The Telecommunication Engineer here is not merely a technician; they are a guardian of the digital infrastructure that allows one of the world's most vibrant cities to function seamlessly.</w:t>
      </w:r>
    </w:p>
    <w:p>
      <w:pPr>
        <w:pStyle w:val="BodyText"/>
      </w:pPr>
      <w:r>
        <w:t xml:space="preserve">For professionals aspiring to work in this sector, continuous learning is not optional but essential. The landscape of</w:t>
      </w:r>
      <w:r>
        <w:t xml:space="preserve"> </w:t>
      </w:r>
      <w:r>
        <w:rPr>
          <w:bCs/>
          <w:b/>
        </w:rPr>
        <w:t xml:space="preserve">Japan Tokyo’s</w:t>
      </w:r>
      <w:r>
        <w:t xml:space="preserve"> </w:t>
      </w:r>
      <w:r>
        <w:t xml:space="preserve">telecommunications is evolving rapidly, and only those who adapt to both technological shifts and cultural expectations will thrive.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the Context of Japan Tokyo</dc:title>
  <dc:creator/>
  <dc:language>en</dc:language>
  <cp:keywords/>
  <dcterms:created xsi:type="dcterms:W3CDTF">2026-07-29T08:00:03Z</dcterms:created>
  <dcterms:modified xsi:type="dcterms:W3CDTF">2026-07-29T08:00:03Z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