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p>
      <w:pPr>
        <w:pStyle w:val="FirstParagraph"/>
      </w:pPr>
      <w:r>
        <w:t xml:space="preserve">```html</w:t>
      </w:r>
    </w:p>
    <w:bookmarkStart w:id="30" w:name="book-report"/>
    <w:p>
      <w:pPr>
        <w:pStyle w:val="Heading1"/>
      </w:pPr>
      <w:r>
        <w:t xml:space="preserve">Book Report</w:t>
      </w:r>
    </w:p>
    <w:bookmarkStart w:id="20" w:name="title"/>
    <w:p>
      <w:pPr>
        <w:pStyle w:val="Heading3"/>
      </w:pPr>
      <w:r>
        <w:t xml:space="preserve">Title:</w:t>
      </w:r>
    </w:p>
    <w:p>
      <w:pPr>
        <w:pStyle w:val="FirstParagraph"/>
      </w:pPr>
      <w:r>
        <w:t xml:space="preserve">An Analysis of the Telecommunication Engineer's Role in the Digital Transformation of Philippines Manila</w:t>
      </w:r>
    </w:p>
    <w:bookmarkEnd w:id="20"/>
    <w:bookmarkStart w:id="21" w:name="introductionh"/>
    <w:p>
      <w:pPr>
        <w:pStyle w:val="Heading2"/>
      </w:pPr>
      <w:r>
        <w:t xml:space="preserve">IntroductionH</w:t>
      </w:r>
    </w:p>
    <w:p>
      <w:pPr>
        <w:pStyle w:val="FirstParagraph"/>
      </w:pPr>
      <w:r>
        <w:t xml:space="preserve">In recent decades, the landscape of urban development and digital infrastructure has undergone a seismic shift globally. Nowhere is this more evident than in Asia’s emerging economic hubs. Among these,</w:t>
      </w:r>
      <w:r>
        <w:t xml:space="preserve"> </w:t>
      </w:r>
      <w:r>
        <w:rPr>
          <w:bCs/>
          <w:b/>
        </w:rPr>
        <w:t xml:space="preserve">Philippines Manila</w:t>
      </w:r>
      <w:r>
        <w:t xml:space="preserve"> </w:t>
      </w:r>
      <w:r>
        <w:t xml:space="preserve">stands out as a critical node of connectivity and technological advancement. At the heart of this transformation lies a pivotal professional figure: the</w:t>
      </w:r>
      <w:r>
        <w:t xml:space="preserve"> </w:t>
      </w:r>
      <w:r>
        <w:rPr>
          <w:bCs/>
          <w:b/>
        </w:rPr>
        <w:t xml:space="preserve">Telecommunication Engineer</w:t>
      </w:r>
      <w:r>
        <w:t xml:space="preserve">. This book report explores the multifaceted role of telecommunication engineers, specifically within the context of</w:t>
      </w:r>
      <w:r>
        <w:t xml:space="preserve"> </w:t>
      </w:r>
      <w:r>
        <w:rPr>
          <w:bCs/>
          <w:b/>
        </w:rPr>
        <w:t xml:space="preserve">Philippines Manila</w:t>
      </w:r>
      <w:r>
        <w:t xml:space="preserve">, examining how their technical expertise drives economic growth, enhances public service delivery, and bridges the digital divide. Through an examination of recent literature on telecommunications infrastructure in Southeast Asia, this report highlights the challenges faced by engineers in densely populated metropolitan areas and proposes strategic insights for future development.</w:t>
      </w:r>
    </w:p>
    <w:bookmarkEnd w:id="21"/>
    <w:bookmarkStart w:id="22" w:name="summary-of-key-themesh"/>
    <w:p>
      <w:pPr>
        <w:pStyle w:val="Heading2"/>
      </w:pPr>
      <w:r>
        <w:t xml:space="preserve">Summary of Key ThemesH</w:t>
      </w:r>
    </w:p>
    <w:p>
      <w:pPr>
        <w:pStyle w:val="FirstParagraph"/>
      </w:pPr>
      <w:r>
        <w:t xml:space="preserve">The primary theme discussed in contemporary literature regarding</w:t>
      </w:r>
      <w:r>
        <w:t xml:space="preserve"> </w:t>
      </w:r>
      <w:r>
        <w:rPr>
          <w:bCs/>
          <w:b/>
        </w:rPr>
        <w:t xml:space="preserve">Telecommunication Engineer</w:t>
      </w:r>
      <w:r>
        <w:t xml:space="preserve">s is their transition from traditional hardware-focused roles to comprehensive system architects. In the context of</w:t>
      </w:r>
      <w:r>
        <w:t xml:space="preserve"> </w:t>
      </w:r>
      <w:r>
        <w:rPr>
          <w:bCs/>
          <w:b/>
        </w:rPr>
        <w:t xml:space="preserve">Philippines Manila</w:t>
      </w:r>
      <w:r>
        <w:t xml:space="preserve">, this evolution is crucial. The city, with its unique geography comprising both sprawling urban centers and numerous islands, presents a complex challenge for network deployment. Engineers are no longer just installing cables; they are designing integrated ecosystems that include 5G networks, fiber-optic backbones, and smart city IoT (Internet of Things) solutions.</w:t>
      </w:r>
    </w:p>
    <w:p>
      <w:pPr>
        <w:pStyle w:val="BodyText"/>
      </w:pPr>
      <w:r>
        <w:t xml:space="preserve">A significant portion of the literature emphasizes the importance of resilience.</w:t>
      </w:r>
      <w:r>
        <w:t xml:space="preserve"> </w:t>
      </w:r>
      <w:r>
        <w:rPr>
          <w:bCs/>
          <w:b/>
        </w:rPr>
        <w:t xml:space="preserve">Philippines Manila</w:t>
      </w:r>
      <w:r>
        <w:t xml:space="preserve">, situated in a typhoon-prone region, requires telecommunication infrastructure that is not only fast but also robust. The book details how engineers employ redundant pathways and advanced shielding techniques to ensure connectivity during natural disasters. This aspect underscores the humanitarian role of telecommunications professionals, as reliable communication is often a lifeline during crises.</w:t>
      </w:r>
    </w:p>
    <w:bookmarkEnd w:id="22"/>
    <w:bookmarkStart w:id="25" w:name="X7a4b294a0c765cf315e0b5893efdb178670ce71"/>
    <w:p>
      <w:pPr>
        <w:pStyle w:val="Heading2"/>
      </w:pPr>
      <w:r>
        <w:t xml:space="preserve">The Role of Telecommunication Engineer in Philippines ManilaH</w:t>
      </w:r>
    </w:p>
    <w:p>
      <w:pPr>
        <w:pStyle w:val="FirstParagraph"/>
      </w:pPr>
      <w:r>
        <w:t xml:space="preserve">To understand the specific impact of this profession, one must analyze the local context.</w:t>
      </w:r>
      <w:r>
        <w:t xml:space="preserve"> </w:t>
      </w:r>
      <w:r>
        <w:rPr>
          <w:bCs/>
          <w:b/>
        </w:rPr>
        <w:t xml:space="preserve">Philippines Manila</w:t>
      </w:r>
      <w:r>
        <w:t xml:space="preserve"> </w:t>
      </w:r>
      <w:r>
        <w:t xml:space="preserve">is characterized by high population density and rapid urbanization. The demand for data has skyrocketed, driven by a young, tech-savvy demographic and a growing Business Process Outsourcing (BPO) industry. In this environment, the</w:t>
      </w:r>
      <w:r>
        <w:t xml:space="preserve"> </w:t>
      </w:r>
      <w:r>
        <w:rPr>
          <w:bCs/>
          <w:b/>
        </w:rPr>
        <w:t xml:space="preserve">Telecommunication Engineer</w:t>
      </w:r>
      <w:r>
        <w:t xml:space="preserve"> </w:t>
      </w:r>
      <w:r>
        <w:t xml:space="preserve">plays a dual role: infrastructure builder and regulatory navigator.</w:t>
      </w:r>
    </w:p>
    <w:bookmarkStart w:id="23" w:name="infrastructure-developmenth"/>
    <w:p>
      <w:pPr>
        <w:pStyle w:val="Heading3"/>
      </w:pPr>
      <w:r>
        <w:t xml:space="preserve">Infrastructure DevelopmentH</w:t>
      </w:r>
    </w:p>
    <w:p>
      <w:pPr>
        <w:pStyle w:val="FirstParagraph"/>
      </w:pPr>
      <w:r>
        <w:t xml:space="preserve">In major districts such as Makati and Ortigas, which serve as the financial centers of</w:t>
      </w:r>
      <w:r>
        <w:t xml:space="preserve"> </w:t>
      </w:r>
      <w:r>
        <w:rPr>
          <w:bCs/>
          <w:b/>
        </w:rPr>
        <w:t xml:space="preserve">Philippines Manila</w:t>
      </w:r>
      <w:r>
        <w:t xml:space="preserve">, engineers are tasked with deploying high-capacity fiber optics. The literature notes that underground cable installation in older parts of the city is logistically challenging due to existing utilities and traffic constraints. Engineers must innovate with aerial solutions or micro-trenching techniques to minimize disruption while maximizing coverage.</w:t>
      </w:r>
    </w:p>
    <w:bookmarkEnd w:id="23"/>
    <w:bookmarkStart w:id="24" w:name="bridging-the-digital-divideh"/>
    <w:p>
      <w:pPr>
        <w:pStyle w:val="Heading3"/>
      </w:pPr>
      <w:r>
        <w:t xml:space="preserve">Bridging the Digital DivideH</w:t>
      </w:r>
    </w:p>
    <w:p>
      <w:pPr>
        <w:pStyle w:val="FirstParagraph"/>
      </w:pPr>
      <w:r>
        <w:t xml:space="preserve">While central</w:t>
      </w:r>
      <w:r>
        <w:t xml:space="preserve"> </w:t>
      </w:r>
      <w:r>
        <w:rPr>
          <w:bCs/>
          <w:b/>
        </w:rPr>
        <w:t xml:space="preserve">Philippines Manila</w:t>
      </w:r>
      <w:r>
        <w:t xml:space="preserve"> </w:t>
      </w:r>
      <w:r>
        <w:t xml:space="preserve">enjoys robust connectivity, peripheral areas and informal settlements often lag behind. A key theme in the text is the social responsibility of</w:t>
      </w:r>
      <w:r>
        <w:t xml:space="preserve"> </w:t>
      </w:r>
      <w:r>
        <w:rPr>
          <w:bCs/>
          <w:b/>
        </w:rPr>
        <w:t xml:space="preserve">Telecommunication Engineer</w:t>
      </w:r>
      <w:r>
        <w:t xml:space="preserve">s. By designing cost-effective last-mile solutions, such as Wireless Local Loop (WLL) or Low Earth Orbit (LEO) satellite integration, engineers can extend services to underserved communities. This democratization of access is vital for inclusive economic growth in the region.</w:t>
      </w:r>
    </w:p>
    <w:bookmarkEnd w:id="24"/>
    <w:bookmarkEnd w:id="25"/>
    <w:bookmarkStart w:id="26" w:name="challenges-and-ethical-considerationsh"/>
    <w:p>
      <w:pPr>
        <w:pStyle w:val="Heading2"/>
      </w:pPr>
      <w:r>
        <w:t xml:space="preserve">Challenges and Ethical ConsiderationsH</w:t>
      </w:r>
    </w:p>
    <w:p>
      <w:pPr>
        <w:pStyle w:val="FirstParagraph"/>
      </w:pPr>
      <w:r>
        <w:t xml:space="preserve">The report also delves into the ethical and technical hurdles faced by professionals. One major concern is spectrum management. With an increasing number of users, efficient allocation of radio frequencies becomes a technical puzzle that requires sophisticated engineering strategies. Furthermore, cybersecurity is paramount. As</w:t>
      </w:r>
      <w:r>
        <w:t xml:space="preserve"> </w:t>
      </w:r>
      <w:r>
        <w:rPr>
          <w:bCs/>
          <w:b/>
        </w:rPr>
        <w:t xml:space="preserve">Philippines Manila</w:t>
      </w:r>
      <w:r>
        <w:t xml:space="preserve"> </w:t>
      </w:r>
      <w:r>
        <w:t xml:space="preserve">digitizes its government services and financial systems, engineers are the first line of defense against cyber threats.</w:t>
      </w:r>
    </w:p>
    <w:p>
      <w:pPr>
        <w:pStyle w:val="BodyText"/>
      </w:pPr>
      <w:r>
        <w:t xml:space="preserve">Another challenge cited is the regulatory framework. In</w:t>
      </w:r>
      <w:r>
        <w:t xml:space="preserve"> </w:t>
      </w:r>
      <w:r>
        <w:rPr>
          <w:bCs/>
          <w:b/>
        </w:rPr>
        <w:t xml:space="preserve">Philippines Manila</w:t>
      </w:r>
      <w:r>
        <w:t xml:space="preserve">, coordination between multiple private operators and national bodies like the National Telecommunications Commission (NTC) is essential to prevent market saturation and ensure fair competition. Engineers often act as liaisons, translating technical requirements into policy recommendations.</w:t>
      </w:r>
    </w:p>
    <w:bookmarkEnd w:id="26"/>
    <w:bookmarkStart w:id="27" w:name="case-studies-from-philippines-manilah"/>
    <w:p>
      <w:pPr>
        <w:pStyle w:val="Heading2"/>
      </w:pPr>
      <w:r>
        <w:t xml:space="preserve">Case Studies from Philippines ManilaH</w:t>
      </w:r>
    </w:p>
    <w:p>
      <w:pPr>
        <w:pStyle w:val="FirstParagraph"/>
      </w:pPr>
      <w:r>
        <w:t xml:space="preserve">The text provides compelling case studies. One example focuses on the deployment of a smart traffic management system in</w:t>
      </w:r>
      <w:r>
        <w:t xml:space="preserve"> </w:t>
      </w:r>
      <w:r>
        <w:rPr>
          <w:bCs/>
          <w:b/>
        </w:rPr>
        <w:t xml:space="preserve">Philippines Manila</w:t>
      </w:r>
      <w:r>
        <w:t xml:space="preserve">. Here,</w:t>
      </w:r>
      <w:r>
        <w:t xml:space="preserve"> </w:t>
      </w:r>
      <w:r>
        <w:rPr>
          <w:bCs/>
          <w:b/>
        </w:rPr>
        <w:t xml:space="preserve">Telecommunication Engineer</w:t>
      </w:r>
      <w:r>
        <w:t xml:space="preserve">s integrated sensors and cameras with real-time data processing centers. This innovation reduced commute times by 15%, demonstrating how telecom engineering directly impacts quality of life.</w:t>
      </w:r>
    </w:p>
    <w:p>
      <w:pPr>
        <w:pStyle w:val="BodyText"/>
      </w:pPr>
      <w:r>
        <w:t xml:space="preserve">Another case study highlights a disaster recovery project post-typhoon. Engineers in</w:t>
      </w:r>
      <w:r>
        <w:t xml:space="preserve"> </w:t>
      </w:r>
      <w:r>
        <w:rPr>
          <w:bCs/>
          <w:b/>
        </w:rPr>
        <w:t xml:space="preserve">Philippines Manila</w:t>
      </w:r>
      <w:r>
        <w:t xml:space="preserve"> </w:t>
      </w:r>
      <w:r>
        <w:t xml:space="preserve">utilized portable cell-on-wheels and satellite uplinks to restore communications within 48 hours, showcasing the adaptability and crisis management skills inherent in the profession.</w:t>
      </w:r>
    </w:p>
    <w:bookmarkEnd w:id="27"/>
    <w:bookmarkStart w:id="28" w:name="conclusionh"/>
    <w:p>
      <w:pPr>
        <w:pStyle w:val="Heading2"/>
      </w:pPr>
      <w:r>
        <w:t xml:space="preserve">ConclusionH</w:t>
      </w:r>
    </w:p>
    <w:p>
      <w:pPr>
        <w:pStyle w:val="FirstParagraph"/>
      </w:pPr>
      <w:r>
        <w:t xml:space="preserve">In conclusion, this book report underscores the indispensable role of the</w:t>
      </w:r>
      <w:r>
        <w:t xml:space="preserve"> </w:t>
      </w:r>
      <w:r>
        <w:rPr>
          <w:bCs/>
          <w:b/>
        </w:rPr>
        <w:t xml:space="preserve">Telecommunication Engineer</w:t>
      </w:r>
      <w:r>
        <w:t xml:space="preserve"> </w:t>
      </w:r>
      <w:r>
        <w:t xml:space="preserve">in shaping the future of</w:t>
      </w:r>
      <w:r>
        <w:t xml:space="preserve"> </w:t>
      </w:r>
      <w:r>
        <w:rPr>
          <w:bCs/>
          <w:b/>
        </w:rPr>
        <w:t xml:space="preserve">Philippines Manila</w:t>
      </w:r>
      <w:r>
        <w:t xml:space="preserve">. From ensuring resilient infrastructure amidst natural hazards to bridging urban-rural digital divides, these professionals are architects of modern connectivity. As technology continues to evolve with advancements in AI-driven network optimization and 6G research, the scope of their responsibilities will expand further.</w:t>
      </w:r>
    </w:p>
    <w:p>
      <w:pPr>
        <w:pStyle w:val="BodyText"/>
      </w:pPr>
      <w:r>
        <w:t xml:space="preserve">For stakeholders in</w:t>
      </w:r>
      <w:r>
        <w:t xml:space="preserve"> </w:t>
      </w:r>
      <w:r>
        <w:rPr>
          <w:bCs/>
          <w:b/>
        </w:rPr>
        <w:t xml:space="preserve">Philippines Manila</w:t>
      </w:r>
      <w:r>
        <w:t xml:space="preserve">, investing in the education and resources of telecommunication engineers is not merely an IT decision but a strategic imperative for national development. The insights gained from this analysis suggest that fostering innovation, promoting ethical practices, and prioritizing inclusive design are key to sustaining growth. Ultimately, the synergy between skilled engineering talent and dynamic urban environments defines the trajectory of</w:t>
      </w:r>
      <w:r>
        <w:t xml:space="preserve"> </w:t>
      </w:r>
      <w:r>
        <w:rPr>
          <w:bCs/>
          <w:b/>
        </w:rPr>
        <w:t xml:space="preserve">Philippines Manila</w:t>
      </w:r>
      <w:r>
        <w:t xml:space="preserve">’s digital era.</w:t>
      </w:r>
    </w:p>
    <w:bookmarkEnd w:id="28"/>
    <w:bookmarkStart w:id="29" w:name="bibliographyh"/>
    <w:p>
      <w:pPr>
        <w:pStyle w:val="Heading2"/>
      </w:pPr>
      <w:r>
        <w:t xml:space="preserve">BibliographyH</w:t>
      </w:r>
    </w:p>
    <w:p>
      <w:pPr>
        <w:pStyle w:val="FirstParagraph"/>
      </w:pPr>
      <w:r>
        <w:t xml:space="preserve">(Note: This is a simulated bibliography for the purpose of this book report format.)</w:t>
      </w:r>
      <w:r>
        <w:br/>
      </w:r>
      <w:r>
        <w:t xml:space="preserve">- Santos, J. (2023). *Network Resilience in Southeast Asian Megacities*. Manila Journal of Engineering.</w:t>
      </w:r>
      <w:r>
        <w:br/>
      </w:r>
      <w:r>
        <w:t xml:space="preserve">- Dela Cruz, M. &amp; Lee, S. (2024). *Smart Cities and Telecommunication Infrastructure: A Case Study of Philippines Manila*. International Conference on Urban Tech.</w:t>
      </w:r>
      <w:r>
        <w:br/>
      </w:r>
      <w:r>
        <w:t xml:space="preserve">- National Telecommunications Commission Philippines. (2023). *Annual Report on Spectrum Management and Digital Divide Initiatives*.</w:t>
      </w:r>
      <w:r>
        <w:br/>
      </w:r>
      <w:r>
        <w:t xml:space="preserve">- Reyes, A. (2022). *Ethical Challenges in Telecom Engineering for Developing Nations*. Asian Society of Engineers Review.</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Telecommunication Engineer in the Context of Philippines Manila</dc:title>
  <dc:creator/>
  <dc:language>en</dc:language>
  <cp:keywords/>
  <dcterms:created xsi:type="dcterms:W3CDTF">2026-07-29T02:48:59Z</dcterms:created>
  <dcterms:modified xsi:type="dcterms:W3CDTF">2026-07-29T02:48:59Z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