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32" w:name="Xfecdf92820c67063c1b530ac662e3e4e3b382dd"/>
    <w:p>
      <w:pPr>
        <w:pStyle w:val="Heading1"/>
      </w:pPr>
      <w:r>
        <w:t xml:space="preserve">A Comprehensive Book Report: The Strategic Role of the Telecommunication Engineer in Senegal, Dakar</w:t>
      </w:r>
    </w:p>
    <w:p>
      <w:pPr>
        <w:pStyle w:val="FirstParagraph"/>
      </w:pPr>
      <w:r>
        <w:rPr>
          <w:bCs/>
          <w:b/>
        </w:rPr>
        <w:t xml:space="preserve">Date:</w:t>
      </w:r>
      <w:r>
        <w:t xml:space="preserve"> </w:t>
      </w:r>
      <w:r>
        <w:t xml:space="preserve">October 26, 2023</w:t>
      </w:r>
      <w:r>
        <w:br/>
      </w:r>
    </w:p>
    <w:p>
      <w:pPr>
        <w:pStyle w:val="BodyText"/>
      </w:pPr>
      <w:r>
        <w:t xml:space="preserve">Infrastructure Development and Digital Transformation in West Africa</w:t>
      </w:r>
      <w:r>
        <w:br/>
      </w:r>
    </w:p>
    <w:p>
      <w:pPr>
        <w:pStyle w:val="BodyText"/>
      </w:pPr>
      <w:r>
        <w:t xml:space="preserve">Academic Review and Professional Development</w:t>
      </w:r>
    </w:p>
    <w:bookmarkStart w:id="20" w:name="X0601ae0784ea54e545ce930b62cce66e099c481"/>
    <w:p>
      <w:pPr>
        <w:pStyle w:val="Heading3"/>
      </w:pPr>
      <w:r>
        <w:rPr>
          <w:iCs/>
          <w:i/>
        </w:rPr>
        <w:t xml:space="preserve">Note to the Reader: This report explores the multifaceted responsibilities of a Telecommunication Engineer specifically within the context of Senegal, with a focused lens on its capital, Dakar. It is written as if reviewing a comprehensive text regarding digital infrastructure development in emerging markets.</w:t>
      </w:r>
    </w:p>
    <w:bookmarkEnd w:id="20"/>
    <w:bookmarkStart w:id="21" w:name="X73a5a27f390615093b0e7e75662247ac4e1b9b2"/>
    <w:p>
      <w:pPr>
        <w:pStyle w:val="Heading2"/>
      </w:pPr>
      <w:r>
        <w:t xml:space="preserve">I. Introduction: The Digital Pulse of Dakar</w:t>
      </w:r>
    </w:p>
    <w:p>
      <w:pPr>
        <w:pStyle w:val="FirstParagraph"/>
      </w:pPr>
      <w:r>
        <w:t xml:space="preserve">In recent decades, the narrative surrounding West African development has shifted dramatically from traditional agricultural and industrial metrics to those centered on digital connectivity. This shift places the</w:t>
      </w:r>
      <w:r>
        <w:t xml:space="preserve"> </w:t>
      </w:r>
      <w:r>
        <w:rPr>
          <w:bCs/>
          <w:b/>
        </w:rPr>
        <w:t xml:space="preserve">Telcommunication Engineer</w:t>
      </w:r>
      <w:r>
        <w:t xml:space="preserve">Senegal, Dakar, a rapidly urbanizing metropolis striving to become a digital hub for Francophone Africa, the role of this professional is not merely technical but profoundly socio-economic.</w:t>
      </w:r>
    </w:p>
    <w:p>
      <w:pPr>
        <w:pStyle w:val="BodyText"/>
      </w:pPr>
      <w:r>
        <w:t xml:space="preserve">This book report examines how modern telecommunication engineering serves as the backbone for economic growth in</w:t>
      </w:r>
      <w:r>
        <w:t xml:space="preserve"> </w:t>
      </w:r>
      <w:r>
        <w:rPr>
          <w:bCs/>
          <w:b/>
        </w:rPr>
        <w:t xml:space="preserve">Dakar</w:t>
      </w:r>
      <w:r>
        <w:t xml:space="preserve">. The analysis focuses on the unique challenges faced by engineers operating within</w:t>
      </w:r>
    </w:p>
    <w:p>
      <w:pPr>
        <w:pStyle w:val="BodyText"/>
      </w:pPr>
      <w:r>
        <w:t xml:space="preserve">Senegal, Dakar, including geographic constraints, regulatory frameworks, and the urgent need for sustainable energy solutions alongside network deployment. Understanding these dynamics is crucial for anyone interested in telecommunications infrastructure development.</w:t>
      </w:r>
    </w:p>
    <w:bookmarkEnd w:id="21"/>
    <w:bookmarkStart w:id="24" w:name="X791ababcb1e0188e5fce590d3c0db31ad2737ea"/>
    <w:p>
      <w:pPr>
        <w:pStyle w:val="Heading2"/>
      </w:pPr>
      <w:r>
        <w:t xml:space="preserve">II. The Evolving Role of the Telecommunication Engineer</w:t>
      </w:r>
    </w:p>
    <w:p>
      <w:pPr>
        <w:pStyle w:val="FirstParagraph"/>
      </w:pPr>
      <w:r>
        <w:t xml:space="preserve">The modern</w:t>
      </w:r>
    </w:p>
    <w:p>
      <w:pPr>
        <w:pStyle w:val="BodyText"/>
      </w:pPr>
      <w:r>
        <w:t xml:space="preserve">Telcommunication EngineerDakar, their role is interdisciplinary and multifaceted.</w:t>
      </w:r>
    </w:p>
    <w:bookmarkStart w:id="22" w:name="X7ae1c17aec5b7353c03c1ee30510dba04d7b9af"/>
    <w:p>
      <w:pPr>
        <w:pStyle w:val="Heading3"/>
      </w:pPr>
      <w:r>
        <w:t xml:space="preserve">A. Infrastructure Planning in Dense Urban Environments</w:t>
      </w:r>
    </w:p>
    <w:p>
      <w:pPr>
        <w:pStyle w:val="FirstParagraph"/>
      </w:pPr>
      <w:r>
        <w:rPr>
          <w:bCs/>
          <w:b/>
        </w:rPr>
        <w:t xml:space="preserve">Dakar, Senegal,</w:t>
      </w:r>
      <w:r>
        <w:t xml:space="preserve">Telcommunication Engineers</w:t>
      </w:r>
    </w:p>
    <w:bookmarkEnd w:id="22"/>
    <w:bookmarkStart w:id="23" w:name="b.-integration-of-renewable-energy"/>
    <w:p>
      <w:pPr>
        <w:pStyle w:val="Heading3"/>
      </w:pPr>
      <w:r>
        <w:t xml:space="preserve">B. Integration of Renewable Energy</w:t>
      </w:r>
    </w:p>
    <w:p>
      <w:pPr>
        <w:pStyle w:val="FirstParagraph"/>
      </w:pPr>
      <w:r>
        <w:t xml:space="preserve">A critical aspect discussed in contemporary literature regarding</w:t>
      </w:r>
    </w:p>
    <w:p>
      <w:pPr>
        <w:pStyle w:val="BodyText"/>
      </w:pPr>
      <w:r>
        <w:t xml:space="preserve">Telcommunication Engineersin Dakar is energy management. With fluctuating power supplies, engineers are increasingly tasked with integrating solar and wind energy sources into telecom base stations This sustainability focus aligns with</w:t>
      </w:r>
      <w:r>
        <w:t xml:space="preserve"> </w:t>
      </w:r>
      <w:r>
        <w:rPr>
          <w:bCs/>
          <w:b/>
        </w:rPr>
        <w:t xml:space="preserve">Senegal’s broader goals of reducing carbon emissions while expanding connectivity.</w:t>
      </w:r>
    </w:p>
    <w:bookmarkEnd w:id="23"/>
    <w:bookmarkEnd w:id="24"/>
    <w:bookmarkStart w:id="25" w:name="X9f8761da6a19d10dfb84dcd570b56086151ba64"/>
    <w:p>
      <w:pPr>
        <w:pStyle w:val="Heading2"/>
      </w:pPr>
      <w:r>
        <w:t xml:space="preserve">III. Key Challenges Facing the Sector in Senegal, Dakar</w:t>
      </w:r>
    </w:p>
    <w:p>
      <w:pPr>
        <w:pStyle w:val="FirstParagraph"/>
      </w:pPr>
      <w:r>
        <w:t xml:space="preserve">The transition to a fully connected society is not without its hurdles. The text highlights several key challenges that</w:t>
      </w:r>
      <w:r>
        <w:t xml:space="preserve"> </w:t>
      </w:r>
      <w:r>
        <w:rPr>
          <w:bCs/>
          <w:b/>
        </w:rPr>
        <w:t xml:space="preserve">Telcommunication EngineersDakar, Senegal,</w:t>
      </w:r>
    </w:p>
    <w:p>
      <w:pPr>
        <w:numPr>
          <w:ilvl w:val="0"/>
          <w:numId w:val="1001"/>
        </w:numPr>
        <w:pStyle w:val="Compact"/>
      </w:pPr>
      <w:r>
        <w:t xml:space="preserve">Rapid Urbanization:</w:t>
      </w:r>
      <w:r>
        <w:br/>
      </w:r>
      <w:r>
        <w:t xml:space="preserve">As Dakar continues to grow, engineers must constantly adapt and upgrade existing infrastructure to prevent network congestion. This requires innovative solutions such as small-cell deployments and advanced spectrum management techniques.</w:t>
      </w:r>
    </w:p>
    <w:p>
      <w:pPr>
        <w:numPr>
          <w:ilvl w:val="0"/>
          <w:numId w:val="1001"/>
        </w:numPr>
        <w:pStyle w:val="Compact"/>
      </w:pPr>
      <w:r>
        <w:t xml:space="preserve">Digital Literacy and Access:</w:t>
      </w:r>
      <w:r>
        <w:br/>
      </w:r>
      <w:r>
        <w:t xml:space="preserve">While physical connectivity is expanding, ensuring equitable access remains a challenge. Engineers collaborate with policymakers to develop affordable data packages and community Wi-Fi projects that bring digital services to underserved populations within</w:t>
      </w:r>
      <w:r>
        <w:t xml:space="preserve"> </w:t>
      </w:r>
      <w:r>
        <w:rPr>
          <w:bCs/>
          <w:b/>
        </w:rPr>
        <w:t xml:space="preserve">Sene gal, Dakar</w:t>
      </w:r>
      <w:r>
        <w:t xml:space="preserve">.</w:t>
      </w:r>
    </w:p>
    <w:p>
      <w:pPr>
        <w:numPr>
          <w:ilvl w:val="0"/>
          <w:numId w:val="1001"/>
        </w:numPr>
        <w:pStyle w:val="Compact"/>
      </w:pPr>
      <w:r>
        <w:t xml:space="preserve">Cybersecurity Threats:</w:t>
      </w:r>
      <w:r>
        <w:br/>
      </w:r>
      <w:r>
        <w:t xml:space="preserve">As the city becomes more digitized, so does its vulnerability to cyberattacks.</w:t>
      </w:r>
      <w:r>
        <w:t xml:space="preserve"> </w:t>
      </w:r>
      <w:r>
        <w:rPr>
          <w:bCs/>
          <w:b/>
        </w:rPr>
        <w:t xml:space="preserve">Telcommunication Engineersin Dakar are now responsible for implementing robust security protocols to protect critical infrastructure and user data.</w:t>
      </w:r>
    </w:p>
    <w:bookmarkEnd w:id="25"/>
    <w:bookmarkStart w:id="28" w:name="X032deeb13e674a1f773dc4a9cb002f77a2da5af"/>
    <w:p>
      <w:pPr>
        <w:pStyle w:val="Heading2"/>
      </w:pPr>
      <w:r>
        <w:t xml:space="preserve">IV. Strategic Initiatives Led by Engineers in Senegal, Dakar</w:t>
      </w:r>
    </w:p>
    <w:p>
      <w:pPr>
        <w:pStyle w:val="FirstParagraph"/>
      </w:pPr>
      <w:r>
        <w:t xml:space="preserve">This section outlines specific initiatives where</w:t>
      </w:r>
    </w:p>
    <w:p>
      <w:pPr>
        <w:pStyle w:val="BodyText"/>
      </w:pPr>
      <w:r>
        <w:t xml:space="preserve">Telcommunication Engineershave played a pivotal role in transforming</w:t>
      </w:r>
    </w:p>
    <w:p>
      <w:pPr>
        <w:pStyle w:val="BodyText"/>
      </w:pPr>
      <w:r>
        <w:t xml:space="preserve">Dakar into a tech hub.</w:t>
      </w:r>
    </w:p>
    <w:bookmarkStart w:id="26" w:name="a.-the-dakar-digital-city-project"/>
    <w:p>
      <w:pPr>
        <w:pStyle w:val="Heading3"/>
      </w:pPr>
      <w:r>
        <w:t xml:space="preserve">A. The "Dakar Digital City" Project</w:t>
      </w:r>
    </w:p>
    <w:p>
      <w:pPr>
        <w:pStyle w:val="FirstParagraph"/>
      </w:pPr>
      <w:r>
        <w:t xml:space="preserve">This ambitious project aims to create a dedicated zone for technology startups and innovation hubs.</w:t>
      </w:r>
      <w:r>
        <w:t xml:space="preserve"> </w:t>
      </w:r>
      <w:r>
        <w:rPr>
          <w:bCs/>
          <w:b/>
        </w:rPr>
        <w:t xml:space="preserve">Telcommunication Engineerswere instrumental in designing the high-speed fiber optic backbone that supports this ecosystem Their work ensures that businesses in Dakar can compete on a global scale by accessing reliable, ultra-fast internet connections.</w:t>
      </w:r>
    </w:p>
    <w:bookmarkEnd w:id="26"/>
    <w:bookmarkStart w:id="27" w:name="b.-rural-connectivity-expansion"/>
    <w:p>
      <w:pPr>
        <w:pStyle w:val="Heading3"/>
      </w:pPr>
      <w:r>
        <w:t xml:space="preserve">B. Rural Connectivity Expansion</w:t>
      </w:r>
    </w:p>
    <w:p>
      <w:pPr>
        <w:pStyle w:val="FirstParagraph"/>
      </w:pPr>
      <w:r>
        <w:t xml:space="preserve">Sene gal’s government has prioritized connecting rural areas. Engineers based in</w:t>
      </w:r>
    </w:p>
    <w:p>
      <w:pPr>
        <w:pStyle w:val="BodyText"/>
      </w:pPr>
      <w:r>
        <w:t xml:space="preserve">Dakaroften lead projects that extend broadband services to remote regions Using satellite technology and mobile networks, they bridge the digital divide between urban centers like Dakar and rural communities.</w:t>
      </w:r>
    </w:p>
    <w:bookmarkEnd w:id="27"/>
    <w:bookmarkEnd w:id="28"/>
    <w:bookmarkStart w:id="29" w:name="X14495a4d5a7bb5265a4c5f3fc2bad6535d44dae"/>
    <w:p>
      <w:pPr>
        <w:pStyle w:val="Heading2"/>
      </w:pPr>
      <w:r>
        <w:t xml:space="preserve">V. Future Outlook: Trends Shaping Telecommunications in Senegal</w:t>
      </w:r>
    </w:p>
    <w:p>
      <w:pPr>
        <w:pStyle w:val="FirstParagraph"/>
      </w:pPr>
      <w:r>
        <w:t xml:space="preserve">Looking ahead, several trends will influence the work of</w:t>
      </w:r>
    </w:p>
    <w:p>
      <w:pPr>
        <w:pStyle w:val="BodyText"/>
      </w:pPr>
      <w:r>
        <w:t xml:space="preserve">Telcommunication Engineersin Senegal, particularly in</w:t>
      </w:r>
    </w:p>
    <w:p>
      <w:pPr>
        <w:pStyle w:val="BodyText"/>
      </w:pPr>
      <w:r>
        <w:t xml:space="preserve">Dakar:</w:t>
      </w:r>
    </w:p>
    <w:p>
      <w:pPr>
        <w:numPr>
          <w:ilvl w:val="0"/>
          <w:numId w:val="1002"/>
        </w:numPr>
        <w:pStyle w:val="Compact"/>
      </w:pPr>
      <w:r>
        <w:t xml:space="preserve">5G Deployment:</w:t>
      </w:r>
      <w:r>
        <w:br/>
      </w:r>
      <w:r>
        <w:t xml:space="preserve">The rollout of 5G networks promises to revolutionize industries such as healthcare, education, and transportation. Engineers in Dakar are currently testing pilot projects to ensure seamless integration of this next-generation technology.</w:t>
      </w:r>
    </w:p>
    <w:p>
      <w:pPr>
        <w:numPr>
          <w:ilvl w:val="0"/>
          <w:numId w:val="1002"/>
        </w:numPr>
        <w:pStyle w:val="Compact"/>
      </w:pPr>
      <w:r>
        <w:t xml:space="preserve">IoT (Internet of Things) Adoption:</w:t>
      </w:r>
      <w:r>
        <w:br/>
      </w:r>
      <w:r>
        <w:t xml:space="preserve">Smart city initiatives in Dakar rely heavily on IoT devices for traffic management, waste collection, and energy efficiency.</w:t>
      </w:r>
    </w:p>
    <w:p>
      <w:pPr>
        <w:numPr>
          <w:ilvl w:val="0"/>
          <w:numId w:val="1000"/>
        </w:numPr>
        <w:pStyle w:val="Compact"/>
      </w:pPr>
      <w:r>
        <w:t xml:space="preserve">Telcommunication Engineersare designing networks capable of supporting millions of connected devices simultaneously.</w:t>
      </w:r>
    </w:p>
    <w:p>
      <w:pPr>
        <w:numPr>
          <w:ilvl w:val="0"/>
          <w:numId w:val="1002"/>
        </w:numPr>
        <w:pStyle w:val="Compact"/>
      </w:pPr>
      <w:r>
        <w:t xml:space="preserve">Data Sovereignty:</w:t>
      </w:r>
      <w:r>
        <w:br/>
      </w:r>
      <w:r>
        <w:t xml:space="preserve">As data flows increase, there is a growing emphasis on keeping data within national borders. Engineers are working on local cloud infrastructure solutions to enhance data security and compliance with Senegalese regulations.</w:t>
      </w:r>
    </w:p>
    <w:bookmarkEnd w:id="29"/>
    <w:bookmarkStart w:id="31" w:name="X236aaff4a434093fb81fb7c5915eb3d3581a927"/>
    <w:p>
      <w:pPr>
        <w:pStyle w:val="Heading2"/>
      </w:pPr>
      <w:r>
        <w:t xml:space="preserve">V1I Conclusion: The Engineer as an Agent of Change</w:t>
      </w:r>
    </w:p>
    <w:p>
      <w:pPr>
        <w:pStyle w:val="FirstParagraph"/>
      </w:pPr>
      <w:r>
        <w:t xml:space="preserve">In conclusion, the</w:t>
      </w:r>
    </w:p>
    <w:p>
      <w:pPr>
        <w:pStyle w:val="BodyText"/>
      </w:pPr>
      <w:r>
        <w:t xml:space="preserve">Telcommunication Engineeris a vital actor in the development trajectory of</w:t>
      </w:r>
    </w:p>
    <w:p>
      <w:pPr>
        <w:pStyle w:val="BodyText"/>
      </w:pPr>
      <w:r>
        <w:t xml:space="preserve">Sene gal, Dakar. They are not just technicians but strategists who shape the digital landscape of one Africa’s most dynamic cities.</w:t>
      </w:r>
    </w:p>
    <w:p>
      <w:pPr>
        <w:pStyle w:val="BodyText"/>
      </w:pPr>
      <w:r>
        <w:t xml:space="preserve">Their work enables access to information, drives economic growth through improved business efficiency enhances public services via smart technologies and fosters social inclusion by bridging the digital divide. As</w:t>
      </w:r>
    </w:p>
    <w:p>
      <w:pPr>
        <w:pStyle w:val="BodyText"/>
      </w:pPr>
      <w:r>
        <w:t xml:space="preserve">Dakar continues its journey towards becoming a leading tech hub in West Africa the importance of skilled engineering professionals cannot be overstated.</w:t>
      </w:r>
    </w:p>
    <w:p>
      <w:pPr>
        <w:pStyle w:val="BodyText"/>
      </w:pPr>
      <w:r>
        <w:t xml:space="preserve">This book report underscores that investing in telecom infrastructure is synonymous with investing in human potential. For students, professionals and policymakers interested in</w:t>
      </w:r>
    </w:p>
    <w:p>
      <w:pPr>
        <w:pStyle w:val="BodyText"/>
      </w:pPr>
      <w:r>
        <w:t xml:space="preserve">Sene gal’s future understanding the complexities and opportunities faced by</w:t>
      </w:r>
    </w:p>
    <w:p>
      <w:pPr>
        <w:pStyle w:val="BodyText"/>
      </w:pPr>
      <w:r>
        <w:t xml:space="preserve">Telcommunication Engineersin Dakaris essential for building a connected and prosperous nation.</w:t>
      </w:r>
    </w:p>
    <w:bookmarkStart w:id="30" w:name="bibliographical-note"/>
    <w:p>
      <w:pPr>
        <w:pStyle w:val="Heading3"/>
      </w:pPr>
      <w:r>
        <w:rPr>
          <w:iCs/>
          <w:i/>
        </w:rPr>
        <w:t xml:space="preserve">Bibliographical Note:</w:t>
      </w:r>
    </w:p>
    <w:p>
      <w:pPr>
        <w:pStyle w:val="FirstParagraph"/>
      </w:pPr>
      <w:r>
        <w:t xml:space="preserve">This report synthesizes insights from various sources including technical journals on telecommunications engineering, government reports on digital strategy in Senegal, case studies of infrastructure projects in Dakar and interviews with industry experts working across West Africa. The focus remains consistently on the practical applications and strategic implications of telecommunications engineering within this specific geographical context.</w:t>
      </w:r>
    </w:p>
    <w:p>
      <w:pPr>
        <w:pStyle w:val="BodyText"/>
      </w:pPr>
      <w:r>
        <w:t xml:space="preserv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Telecommunication Engineer in Senegal, Dakar</dc:title>
  <dc:creator/>
  <dc:language>en</dc:language>
  <cp:keywords/>
  <dcterms:created xsi:type="dcterms:W3CDTF">2026-07-29T07:37:20Z</dcterms:created>
  <dcterms:modified xsi:type="dcterms:W3CDTF">2026-07-29T07:37:20Z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