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Turkey</w:t>
      </w:r>
      <w:r>
        <w:t xml:space="preserve"> </w:t>
      </w:r>
      <w:r>
        <w:t xml:space="preserve">Istanbul</w:t>
      </w:r>
    </w:p>
    <w:bookmarkStart w:id="27" w:name="Xeb4737713a7cbefb19d019179c487511424c1cf"/>
    <w:p>
      <w:pPr>
        <w:pStyle w:val="Heading1"/>
      </w:pPr>
      <w:r>
        <w:t xml:space="preserve">Book Report:</w:t>
      </w:r>
      <w:r>
        <w:br/>
      </w:r>
      <w:r>
        <w:t xml:space="preserve">The Role of the Telecommunication Engineer in Turkey Istanbul</w:t>
      </w:r>
    </w:p>
    <w:p>
      <w:pPr>
        <w:pStyle w:val="FirstParagraph"/>
      </w:pPr>
      <w:r>
        <w:rPr>
          <w:bCs/>
          <w:b/>
        </w:rPr>
        <w:t xml:space="preserve">Date:</w:t>
      </w:r>
      <w:r>
        <w:t xml:space="preserve"> </w:t>
      </w:r>
      <w:r>
        <w:t xml:space="preserve">October 26, 2023</w:t>
      </w:r>
      <w:r>
        <w:br/>
      </w:r>
    </w:p>
    <w:p>
      <w:pPr>
        <w:pStyle w:val="BodyText"/>
      </w:pPr>
      <w:r>
        <w:br/>
      </w:r>
      <w:r>
        <w:rPr>
          <w:iCs/>
          <w:i/>
        </w:rPr>
        <w:t xml:space="preserve">This report examines the professional landscape, technical challenges, and strategic importance of Telecommunication Engineers within the unique geographical and infrastructural context of Turkey Istanbul. It serves as a comprehensive analysis for students and professionals seeking to understand this critical role.</w:t>
      </w:r>
    </w:p>
    <w:bookmarkStart w:id="20" w:name="Xa186b8edff54f806616b41f987f49cddeb31b80"/>
    <w:p>
      <w:pPr>
        <w:pStyle w:val="Heading2"/>
      </w:pPr>
      <w:r>
        <w:t xml:space="preserve">1. Introduction: The Digital Artery of Turkey Istanbul</w:t>
      </w:r>
    </w:p>
    <w:p>
      <w:pPr>
        <w:pStyle w:val="FirstParagraph"/>
      </w:pPr>
      <w:r>
        <w:t xml:space="preserve">In the contemporary era, where data is often referred to as the new oil, Telecommunication Engineers serve as the refiners and distributors of this essential resource. This</w:t>
      </w:r>
      <w:r>
        <w:t xml:space="preserve"> </w:t>
      </w:r>
      <w:r>
        <w:rPr>
          <w:bCs/>
          <w:b/>
        </w:rPr>
        <w:t xml:space="preserve">Book Report</w:t>
      </w:r>
      <w:r>
        <w:t xml:space="preserve"> </w:t>
      </w:r>
      <w:r>
        <w:t xml:space="preserve">focuses specifically on the application of these engineering principles within</w:t>
      </w:r>
      <w:r>
        <w:t xml:space="preserve"> </w:t>
      </w:r>
      <w:r>
        <w:rPr>
          <w:bCs/>
          <w:b/>
        </w:rPr>
        <w:t xml:space="preserve">Turkey Istanbul</w:t>
      </w:r>
      <w:r>
        <w:t xml:space="preserve">, a city that stands at a unique crossroads between continents, cultures, and technologies. Istanbul is not merely a metropolitan area; it is one of the most densely populated and historically significant urban hubs in Europe and Asia. Consequently, the role of the</w:t>
      </w:r>
      <w:r>
        <w:t xml:space="preserve"> </w:t>
      </w:r>
      <w:r>
        <w:rPr>
          <w:bCs/>
          <w:b/>
        </w:rPr>
        <w:t xml:space="preserve">Telecommunication Engineer</w:t>
      </w:r>
      <w:r>
        <w:t xml:space="preserve"> </w:t>
      </w:r>
      <w:r>
        <w:t xml:space="preserve">here transcends standard technical maintenance; it becomes a matter of national infrastructure security, economic stability, and social connectivity.</w:t>
      </w:r>
    </w:p>
    <w:p>
      <w:pPr>
        <w:pStyle w:val="BodyText"/>
      </w:pPr>
      <w:r>
        <w:t xml:space="preserve">The primary objective of this report is to elucidate how modern telecommunications engineering meets the specific demands of</w:t>
      </w:r>
      <w:r>
        <w:t xml:space="preserve"> </w:t>
      </w:r>
      <w:r>
        <w:rPr>
          <w:bCs/>
          <w:b/>
        </w:rPr>
        <w:t xml:space="preserve">Turkey Istanbul</w:t>
      </w:r>
      <w:r>
        <w:t xml:space="preserve">. By analyzing the convergence of legacy systems with cutting-edge 5G technology, we can understand the multifaceted responsibilities carried by engineers operating in this dynamic environment. This document argues that a Telecommunication Engineer in this region must possess not only technical prowess but also an acute understanding of urban density, seismic resilience, and cross-continental data routing protocols.</w:t>
      </w:r>
    </w:p>
    <w:bookmarkEnd w:id="20"/>
    <w:bookmarkStart w:id="21" w:name="X4fa6cb1a83b4a8819a395b0b97a9fcc57de4fcb"/>
    <w:p>
      <w:pPr>
        <w:pStyle w:val="Heading2"/>
      </w:pPr>
      <w:r>
        <w:t xml:space="preserve">2. The Unique Infrastructure Challenges of Turkey Istanbul</w:t>
      </w:r>
    </w:p>
    <w:p>
      <w:pPr>
        <w:pStyle w:val="FirstParagraph"/>
      </w:pPr>
      <w:r>
        <w:t xml:space="preserve">To understand the job description effectively, one must first appreciate the environment.</w:t>
      </w:r>
      <w:r>
        <w:t xml:space="preserve"> </w:t>
      </w:r>
      <w:r>
        <w:rPr>
          <w:bCs/>
          <w:b/>
        </w:rPr>
        <w:t xml:space="preserve">Turkey Istanbul</w:t>
      </w:r>
      <w:r>
        <w:t xml:space="preserve"> </w:t>
      </w:r>
      <w:r>
        <w:t xml:space="preserve">presents a logistical nightmare for infrastructure development that is unrivaled in many other global cities. The city’s unique geography, split by the Bosphorus Strait and consisting of both European and Asian sides, creates complex physical barriers for fiber optic deployment. Furthermore, the historical nature of neighborhoods in areas like Sultanahmet or Beyoğlu imposes strict regulations on aesthetic preservation, limiting where visible infrastructure can be placed.</w:t>
      </w:r>
    </w:p>
    <w:p>
      <w:pPr>
        <w:pStyle w:val="BodyText"/>
      </w:pPr>
      <w:r>
        <w:t xml:space="preserve">For a</w:t>
      </w:r>
      <w:r>
        <w:t xml:space="preserve"> </w:t>
      </w:r>
      <w:r>
        <w:rPr>
          <w:bCs/>
          <w:b/>
        </w:rPr>
        <w:t xml:space="preserve">Telecommunication Engineer</w:t>
      </w:r>
      <w:r>
        <w:t xml:space="preserve">, this means that traditional trenching and pole-mounted solutions are often insufficient or illegal. Instead, engineers must specialize in non-invasive technologies, such as underground micro-trenching, aerial cabling on existing electrical grids with reinforced supports, and the utilization of building-integrated wireless systems. The</w:t>
      </w:r>
      <w:r>
        <w:t xml:space="preserve"> </w:t>
      </w:r>
      <w:r>
        <w:t xml:space="preserve">Book Report</w:t>
      </w:r>
      <w:r>
        <w:t xml:space="preserve"> </w:t>
      </w:r>
      <w:r>
        <w:t xml:space="preserve">highlights that success in this market requires ingenuity to bypass physical constraints while maintaining high bandwidth speeds.</w:t>
      </w:r>
    </w:p>
    <w:bookmarkEnd w:id="21"/>
    <w:bookmarkStart w:id="22" w:name="X02fbb8767c9ca45e1581e2f3607f7d785c8e605"/>
    <w:p>
      <w:pPr>
        <w:pStyle w:val="Heading2"/>
      </w:pPr>
      <w:r>
        <w:t xml:space="preserve">3. Seismic Resilience and Redundancy Planning</w:t>
      </w:r>
    </w:p>
    <w:p>
      <w:pPr>
        <w:pStyle w:val="FirstParagraph"/>
      </w:pPr>
      <w:r>
        <w:t xml:space="preserve">A critical aspect of being a</w:t>
      </w:r>
      <w:r>
        <w:t xml:space="preserve"> </w:t>
      </w:r>
      <w:r>
        <w:rPr>
          <w:bCs/>
          <w:b/>
        </w:rPr>
        <w:t xml:space="preserve">Telecommunication Engineer</w:t>
      </w:r>
      <w:r>
        <w:t xml:space="preserve"> </w:t>
      </w:r>
      <w:r>
        <w:t xml:space="preserve">in</w:t>
      </w:r>
      <w:r>
        <w:t xml:space="preserve"> </w:t>
      </w:r>
      <w:r>
        <w:rPr>
          <w:bCs/>
          <w:b/>
        </w:rPr>
        <w:t xml:space="preserve">Turkey Istanbul</w:t>
      </w:r>
      <w:r>
        <w:t xml:space="preserve">, which is rarely discussed in generic textbooks, is the imperative of seismic resilience. Located on active fault lines, including the North Anatolian Fault, Istanbul faces a perpetual risk of major earthquakes. Therefore, telecommunications infrastructure cannot be static; it must be redundant and resilient.</w:t>
      </w:r>
    </w:p>
    <w:p>
      <w:pPr>
        <w:pStyle w:val="BodyText"/>
      </w:pPr>
      <w:r>
        <w:t xml:space="preserve">Engineers in this region are tasked with designing networks that can survive catastrophic events. This involves creating diverse routing paths for fiber optics so that if one cable is severed during an earthquake, traffic is automatically rerouted through alternative paths without service interruption. The</w:t>
      </w:r>
      <w:r>
        <w:t xml:space="preserve"> </w:t>
      </w:r>
      <w:r>
        <w:t xml:space="preserve">Book Report</w:t>
      </w:r>
      <w:r>
        <w:t xml:space="preserve"> </w:t>
      </w:r>
      <w:r>
        <w:t xml:space="preserve">emphasizes that reliability in Istanbul is not just about uptime percentages but about survival mechanisms. Engineers must collaborate with civil engineers to ensure that data centers and server farms are built to withstand high-magnitude seismic activity, often requiring advanced shock-absorbing foundation technologies.</w:t>
      </w:r>
    </w:p>
    <w:bookmarkEnd w:id="22"/>
    <w:bookmarkStart w:id="23" w:name="the-transition-to-5g-and-beyond"/>
    <w:p>
      <w:pPr>
        <w:pStyle w:val="Heading2"/>
      </w:pPr>
      <w:r>
        <w:t xml:space="preserve">4. The Transition to 5G and Beyond</w:t>
      </w:r>
    </w:p>
    <w:p>
      <w:pPr>
        <w:pStyle w:val="FirstParagraph"/>
      </w:pPr>
      <w:r>
        <w:t xml:space="preserve">The deployment of 5G networks in</w:t>
      </w:r>
      <w:r>
        <w:t xml:space="preserve"> </w:t>
      </w:r>
      <w:r>
        <w:rPr>
          <w:bCs/>
          <w:b/>
        </w:rPr>
        <w:t xml:space="preserve">Turkey Istanbul</w:t>
      </w:r>
      <w:r>
        <w:t xml:space="preserve"> </w:t>
      </w:r>
      <w:r>
        <w:t xml:space="preserve">represents the latest frontier for</w:t>
      </w:r>
      <w:r>
        <w:t xml:space="preserve"> </w:t>
      </w:r>
      <w:r>
        <w:rPr>
          <w:bCs/>
          <w:b/>
        </w:rPr>
        <w:t xml:space="preserve">Telecommunication Engineers</w:t>
      </w:r>
      <w:r>
        <w:t xml:space="preserve">. Unlike previous generations of mobile technology, 5G requires a dense network of small cells due to the higher frequency bands used, which have shorter ranges. In a sprawling metropolis like Istanbul, this means thousands of additional nodes must be installed across residential apartments, commercial buildings, and public transportation hubs.</w:t>
      </w:r>
    </w:p>
    <w:p>
      <w:pPr>
        <w:pStyle w:val="BodyText"/>
      </w:pPr>
      <w:r>
        <w:t xml:space="preserve">Engineers must navigate complex regulatory environments set by the Information and Communication Technologies Authority (BTK) in Turkey. They are responsible for spectrum management, interference mitigation, and ensuring that the rollout of 5G complements rather than disrupts existing 4G LTE services. Furthermore, as Istanbul pushes towards becoming a smart city hub, these engineers are integrating Internet of Things (IoT) sensors into traffic lights, waste management systems, and energy grids. This role expansion marks a shift from pure connectivity providers to holistic urban data architects.</w:t>
      </w:r>
    </w:p>
    <w:bookmarkEnd w:id="23"/>
    <w:bookmarkStart w:id="24" w:name="X415ade9ca801154059c8fcafc0a2397e6176c8a"/>
    <w:p>
      <w:pPr>
        <w:pStyle w:val="Heading2"/>
      </w:pPr>
      <w:r>
        <w:t xml:space="preserve">5. Cross-Continental Data Routing and International Connectivity</w:t>
      </w:r>
    </w:p>
    <w:p>
      <w:pPr>
        <w:pStyle w:val="FirstParagraph"/>
      </w:pPr>
      <w:r>
        <w:rPr>
          <w:bCs/>
          <w:b/>
        </w:rPr>
        <w:t xml:space="preserve">Turkey Istanbul</w:t>
      </w:r>
      <w:r>
        <w:t xml:space="preserve"> </w:t>
      </w:r>
      <w:r>
        <w:t xml:space="preserve">is a pivotal hub for international submarine cable networks connecting Europe, Asia, and the Middle East. Major undersea cables land in the regions surrounding Istanbul, carrying a significant portion of global internet traffic between these continents.</w:t>
      </w:r>
      <w:r>
        <w:t xml:space="preserve"> </w:t>
      </w:r>
      <w:r>
        <w:rPr>
          <w:bCs/>
          <w:b/>
        </w:rPr>
        <w:t xml:space="preserve">Telecommunication Engineers</w:t>
      </w:r>
      <w:r>
        <w:t xml:space="preserve"> </w:t>
      </w:r>
      <w:r>
        <w:t xml:space="preserve">operating in this zone play a crucial role in monitoring and maintaining these subsea links.</w:t>
      </w:r>
    </w:p>
    <w:p>
      <w:pPr>
        <w:pStyle w:val="BodyText"/>
      </w:pPr>
      <w:r>
        <w:t xml:space="preserve">The</w:t>
      </w:r>
      <w:r>
        <w:t xml:space="preserve"> </w:t>
      </w:r>
      <w:r>
        <w:t xml:space="preserve">Book Report</w:t>
      </w:r>
      <w:r>
        <w:t xml:space="preserve"> </w:t>
      </w:r>
      <w:r>
        <w:t xml:space="preserve">notes that engineers must be proficient in optical networking technologies, such as DWDM (Dense Wavelength Division Multiplexing), to maximize the capacity of existing cables. They are responsible for troubleshooting signal degradation over long distances and coordinating with international partners to ensure seamless data flow. This global connectivity aspect elevates the status of local engineers, positioning them as key players in the international digital economy.</w:t>
      </w:r>
    </w:p>
    <w:bookmarkEnd w:id="24"/>
    <w:bookmarkStart w:id="25" w:name="X01232ad1891356f57b1fd96c4fdf853699c93bf"/>
    <w:p>
      <w:pPr>
        <w:pStyle w:val="Heading2"/>
      </w:pPr>
      <w:r>
        <w:t xml:space="preserve">6. Ethical Considerations and Data Sovereignty</w:t>
      </w:r>
    </w:p>
    <w:p>
      <w:pPr>
        <w:pStyle w:val="FirstParagraph"/>
      </w:pPr>
      <w:r>
        <w:t xml:space="preserve">In recent years, discussions surrounding data privacy and sovereignty have intensified globally, including in</w:t>
      </w:r>
      <w:r>
        <w:t xml:space="preserve"> </w:t>
      </w:r>
      <w:r>
        <w:rPr>
          <w:bCs/>
          <w:b/>
        </w:rPr>
        <w:t xml:space="preserve">Turkey Istanbul</w:t>
      </w:r>
      <w:r>
        <w:t xml:space="preserve">. Telecommunication Engineers are increasingly called upon to implement local data storage solutions for specific government or financial services, adhering to national regulations. This requires a deep understanding of legal frameworks alongside technical implementation. Engineers must design secure encryption layers and access control systems that comply with Turkish laws while maintaining international security standards.</w:t>
      </w:r>
    </w:p>
    <w:bookmarkEnd w:id="25"/>
    <w:bookmarkStart w:id="26" w:name="conclusion"/>
    <w:p>
      <w:pPr>
        <w:pStyle w:val="Heading2"/>
      </w:pPr>
      <w:r>
        <w:t xml:space="preserve">7. Conclusion</w:t>
      </w:r>
    </w:p>
    <w:p>
      <w:pPr>
        <w:pStyle w:val="FirstParagraph"/>
      </w:pPr>
      <w:r>
        <w:t xml:space="preserve">In conclusion, this</w:t>
      </w:r>
      <w:r>
        <w:t xml:space="preserve"> </w:t>
      </w:r>
      <w:r>
        <w:t xml:space="preserve">Book Report</w:t>
      </w:r>
      <w:r>
        <w:t xml:space="preserve"> </w:t>
      </w:r>
      <w:r>
        <w:t xml:space="preserve">demonstrates that the role of a</w:t>
      </w:r>
      <w:r>
        <w:t xml:space="preserve"> </w:t>
      </w:r>
      <w:r>
        <w:rPr>
          <w:bCs/>
          <w:b/>
        </w:rPr>
        <w:t xml:space="preserve">Telecommunication Engineer</w:t>
      </w:r>
      <w:r>
        <w:t xml:space="preserve">Turkey Istanbul is far more complex than standard network maintenance. It is a discipline that requires mastery over physics, urban planning, seismic engineering, and international law. The unique geographical position of Istanbul as a bridge between continents demands engineers who can manage cross-border data flows with precision.</w:t>
      </w:r>
    </w:p>
    <w:p>
      <w:pPr>
        <w:pStyle w:val="BodyText"/>
      </w:pPr>
      <w:r>
        <w:t xml:space="preserve">The challenges posed by dense urban environments and earthquake risks necessitate innovative solutions that go beyond textbook examples. As Turkey continues to modernize its infrastructure and expand its digital footprint, the demand for highly skilled</w:t>
      </w:r>
      <w:r>
        <w:t xml:space="preserve"> </w:t>
      </w:r>
      <w:r>
        <w:rPr>
          <w:bCs/>
          <w:b/>
        </w:rPr>
        <w:t xml:space="preserve">Telecommunication Engineers</w:t>
      </w:r>
      <w:r>
        <w:t xml:space="preserve"> </w:t>
      </w:r>
      <w:r>
        <w:t xml:space="preserve">in Istanbul will only grow. These professionals are not just fixing cables; they are ensuring the resilience, speed, and connectivity of one of the world’s most vital cities. For any professional looking to enter this field, understanding these specific local dynamics is essential for success.</w:t>
      </w:r>
    </w:p>
    <w:p>
      <w:pPr>
        <w:pStyle w:val="BodyText"/>
      </w:pPr>
      <w:r>
        <w:rPr>
          <w:iCs/>
          <w:i/>
        </w:rPr>
        <w:t xml:space="preserve">This document was prepared in accordance with academic standards for a Book Report on Telecommunication Engineering within the specific regional context of Turkey Istanbul.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Telecommunication Engineer in Turkey Istanbul</dc:title>
  <dc:creator/>
  <dc:language>en</dc:language>
  <cp:keywords/>
  <dcterms:created xsi:type="dcterms:W3CDTF">2026-07-29T06:55:14Z</dcterms:created>
  <dcterms:modified xsi:type="dcterms:W3CDTF">2026-07-29T06:55:14Z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