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efd5432894cb00aec86a8c12a03a199508413c9"/>
    <w:p>
      <w:pPr>
        <w:pStyle w:val="Heading1"/>
      </w:pPr>
      <w:r>
        <w:t xml:space="preserve">Book Report: The Critical Role of the Translator Interpreter in United States Los Angeles</w:t>
      </w:r>
    </w:p>
    <w:p>
      <w:pPr>
        <w:pStyle w:val="FirstParagraph"/>
      </w:pPr>
      <w:r>
        <w:rPr>
          <w:bCs/>
          <w:b/>
        </w:rPr>
        <w:t xml:space="preserve">Date:</w:t>
      </w:r>
      <w:r>
        <w:t xml:space="preserve"> </w:t>
      </w:r>
      <w:r>
        <w:t xml:space="preserve">October 24, 2023</w:t>
      </w:r>
      <w:r>
        <w:br/>
      </w:r>
      <w:r>
        <w:rPr>
          <w:bCs/>
          <w:b/>
        </w:rPr>
        <w:t xml:space="preserve">Candidate/Student Name:</w:t>
      </w:r>
      <w:r>
        <w:br/>
      </w:r>
    </w:p>
    <w:p>
      <w:pPr>
        <w:pStyle w:val="BodyText"/>
      </w:pPr>
      <w:r>
        <w:t xml:space="preserve">Subject:Linguistics and Cross-Cultural Communication</w:t>
      </w:r>
    </w:p>
    <w:bookmarkStart w:id="20" w:name="Xe7801d75cae58a8784a586fcea20c9366960094"/>
    <w:p>
      <w:pPr>
        <w:pStyle w:val="Heading2"/>
      </w:pPr>
      <w:r>
        <w:t xml:space="preserve">I. Introduction to the Context of United States Los Angeles</w:t>
      </w:r>
    </w:p>
    <w:p>
      <w:pPr>
        <w:pStyle w:val="FirstParagraph"/>
      </w:pPr>
      <w:r>
        <w:t xml:space="preserve">In the vast and complex tapestry of modern society, few places exemplify the necessity of linguistic mediation as vividly as United States Los Angeles. Often described not merely as a city, but as a microcosm of the global population, this metropolitan hub presents unique challenges and opportunities for those working in language services. This book report explores the essential functions of the Translator Interpreter within this specific geographic and cultural context. The analysis focuses on how language professionals bridge gaps between disparate cultures, ensuring that communication flows accurately in legal, medical, educational, and civic sectors across United States Los Angeles.</w:t>
      </w:r>
    </w:p>
    <w:p>
      <w:pPr>
        <w:pStyle w:val="BodyText"/>
      </w:pPr>
      <w:r>
        <w:t xml:space="preserve">The premise of this report is that a Translator Interpreter is not simply a conduit for words but a cultural architect. In United States Los Angeles, where over 200 languages are spoken daily the margin for error in translation or interpretation is non-existent. The stakes involve human rights, public safety, legal justice, and healthcare outcomes. Therefore understanding the nuanced role of the Translator Interpreter is critical to maintaining social cohesion and operational efficiency in one of America’s most diverse cities.</w:t>
      </w:r>
    </w:p>
    <w:bookmarkEnd w:id="20"/>
    <w:bookmarkStart w:id="23" w:name="X21c7614e93f20c9d225e1e7f6c9b876edc673c2"/>
    <w:p>
      <w:pPr>
        <w:pStyle w:val="Heading2"/>
      </w:pPr>
      <w:r>
        <w:t xml:space="preserve">II. Distinctions Between Translation and Interpretation</w:t>
      </w:r>
    </w:p>
    <w:p>
      <w:pPr>
        <w:pStyle w:val="FirstParagraph"/>
      </w:pPr>
      <w:r>
        <w:t xml:space="preserve">A foundational aspect of this report involves clarifying the distinction between translation and interpretation, two disciplines that are often conflated by laypeople but remain distinct professional fields. Translation typically refers to written material, while interpretation pertains to spoken or signed language.</w:t>
      </w:r>
    </w:p>
    <w:bookmarkStart w:id="21" w:name="the-written-word-translation"/>
    <w:p>
      <w:pPr>
        <w:pStyle w:val="Heading3"/>
      </w:pPr>
      <w:r>
        <w:t xml:space="preserve">The Written Word: Translation</w:t>
      </w:r>
    </w:p>
    <w:p>
      <w:pPr>
        <w:pStyle w:val="FirstParagraph"/>
      </w:pPr>
      <w:r>
        <w:t xml:space="preserve">In the context of United States Los Angeles, translation services are ubiquitous. From municipal documents and emergency alerts to legal contracts and medical records, written language must be precise. A Translator dealing with Spanish-to-English documents in Los Angeles County courts must adhere to strict standards of fidelity. The ability to review, edit, and verify texts allows the Translator Interpreter time for research, ensuring that technical terminology specific to law or medicine is rendered correctly.</w:t>
      </w:r>
    </w:p>
    <w:bookmarkEnd w:id="21"/>
    <w:bookmarkStart w:id="22" w:name="the-spoken-word-interpretation"/>
    <w:p>
      <w:pPr>
        <w:pStyle w:val="Heading3"/>
      </w:pPr>
      <w:r>
        <w:t xml:space="preserve">The Spoken Word: Interpretation</w:t>
      </w:r>
    </w:p>
    <w:p>
      <w:pPr>
        <w:pStyle w:val="FirstParagraph"/>
      </w:pPr>
      <w:r>
        <w:t xml:space="preserve">Interpretation, conversely, demands immediate cognitive processing. In the bustling halls of Los Angeles hospitals or the courtrooms of downtown United States Los Angeles, an Interpreter must listen to a speaker in one language and convey its meaning in another with minimal delay. This real-time aspect requires intense concentration and cultural awareness. The Interpreter acts as the voice for non-English speakers, ensuring their rights are upheld during police interrogations, immigration hearings, and patient consultations.</w:t>
      </w:r>
    </w:p>
    <w:bookmarkEnd w:id="22"/>
    <w:bookmarkEnd w:id="23"/>
    <w:bookmarkStart w:id="24" w:name="Xa1636cb5256507de93dc7c30682f303eff7c685"/>
    <w:p>
      <w:pPr>
        <w:pStyle w:val="Heading2"/>
      </w:pPr>
      <w:r>
        <w:t xml:space="preserve">III. The Socio-Linguistic Landscape of United States Los Angeles</w:t>
      </w:r>
    </w:p>
    <w:p>
      <w:pPr>
        <w:pStyle w:val="FirstParagraph"/>
      </w:pPr>
      <w:r>
        <w:t xml:space="preserve">To understand why the Translator Interpreter is indispensable in United States Los Angeles one must examine the demographic realities of the region. With a significant Hispanic population, as well as large communities speaking Armenian, Korean, Mandarin, Cantonese and Tagalog demand for language services is immense.</w:t>
      </w:r>
    </w:p>
    <w:p>
      <w:pPr>
        <w:numPr>
          <w:ilvl w:val="0"/>
          <w:numId w:val="1001"/>
        </w:numPr>
        <w:pStyle w:val="Compact"/>
      </w:pPr>
      <w:r>
        <w:rPr>
          <w:bCs/>
          <w:b/>
        </w:rPr>
        <w:t xml:space="preserve">Legal System:</w:t>
      </w:r>
      <w:r>
        <w:t xml:space="preserve">In criminal and civil courts across United States Los Angeles the right to counsel includes the right to an interpreter. The book highlights several case studies where poor interpretation led to wrongful convictions or dismissed cases, emphasizing that a Translator Interpreter is a safeguard against injustice.</w:t>
      </w:r>
    </w:p>
    <w:p>
      <w:pPr>
        <w:numPr>
          <w:ilvl w:val="0"/>
          <w:numId w:val="1001"/>
        </w:numPr>
        <w:pStyle w:val="Compact"/>
      </w:pPr>
      <w:r>
        <w:rPr>
          <w:bCs/>
          <w:b/>
        </w:rPr>
        <w:t xml:space="preserve">Healthcare Sector:</w:t>
      </w:r>
      <w:r>
        <w:t xml:space="preserve">In emergency rooms from Cedars-Sinai to county hospitals, miscommunication can be fatal. A medical Interpreter must convey symptoms and diagnoses with absolute accuracy. The text argues that cultural competence is just as important as linguistic skill; for example, understanding certain cultural stigmas regarding mental health or end-of-life care that may influence how a patient speaks.</w:t>
      </w:r>
    </w:p>
    <w:p>
      <w:pPr>
        <w:numPr>
          <w:ilvl w:val="0"/>
          <w:numId w:val="1001"/>
        </w:numPr>
        <w:pStyle w:val="Compact"/>
      </w:pPr>
      <w:r>
        <w:rPr>
          <w:bCs/>
          <w:b/>
        </w:rPr>
        <w:t xml:space="preserve">Educational Institutions:</w:t>
      </w:r>
      <w:r>
        <w:t xml:space="preserve">In the Los Angeles Unified School System, parents often struggle to engage with school officials due to language barriers. Here the role of the Interpreter is pivotal in fostering home-school partnerships. It is not just about translating grades; it is about explaining parental rights and educational opportunities.</w:t>
      </w:r>
    </w:p>
    <w:bookmarkEnd w:id="24"/>
    <w:bookmarkStart w:id="25" w:name="X6ee4f92c358146df3d59c97e203623a3b4cc20b"/>
    <w:p>
      <w:pPr>
        <w:pStyle w:val="Heading2"/>
      </w:pPr>
      <w:r>
        <w:t xml:space="preserve">IV. Ethical Considerations and Professional Standards</w:t>
      </w:r>
    </w:p>
    <w:p>
      <w:pPr>
        <w:pStyle w:val="FirstParagraph"/>
      </w:pPr>
      <w:r>
        <w:t xml:space="preserve">The book dedicates significant attention to the ethical codes governing the profession of Translator Interpreter. In United States Los Angeles, where conflicts of interest can arise in a city as large and interconnected as this, adherence to ethics is paramount.</w:t>
      </w:r>
    </w:p>
    <w:p>
      <w:pPr>
        <w:pStyle w:val="BodyText"/>
      </w:pPr>
      <w:r>
        <w:rPr>
          <w:bCs/>
          <w:b/>
        </w:rPr>
        <w:t xml:space="preserve">Confidentiality:</w:t>
      </w:r>
      <w:r>
        <w:t xml:space="preserve">A primary duty is maintaining confidentiality. Whether translating a sensitive immigration petition or interpreting during a therapy session in Beverly Hills the Translator Interpreter must protect privileged information.</w:t>
      </w:r>
    </w:p>
    <w:p>
      <w:pPr>
        <w:pStyle w:val="BodyText"/>
      </w:pPr>
      <w:r>
        <w:t xml:space="preserve">Impartiality:The professional must remain neutral. In heated disputes common in large urban centers like United States Los Angeles, the Interpreter cannot take sides or offer advice. They are invisible conduits of communication, facilitating dialogue without influencing its content.</w:t>
      </w:r>
    </w:p>
    <w:p>
      <w:pPr>
        <w:pStyle w:val="BodyText"/>
      </w:pPr>
      <w:r>
        <w:t xml:space="preserve">"The Translator Interpreter does not add their voice; they amplify the voices of others."</w:t>
      </w:r>
    </w:p>
    <w:bookmarkEnd w:id="25"/>
    <w:bookmarkStart w:id="26" w:name="v.-challenges-and-future-trends"/>
    <w:p>
      <w:pPr>
        <w:pStyle w:val="Heading2"/>
      </w:pPr>
      <w:r>
        <w:t xml:space="preserve">V. Challenges and Future Trends</w:t>
      </w:r>
    </w:p>
    <w:p>
      <w:pPr>
        <w:pStyle w:val="FirstParagraph"/>
      </w:pPr>
      <w:r>
        <w:t xml:space="preserve">The report concludes by addressing modern challenges facing the industry in United States Los Angeles. The rise of artificial intelligence and automated translation software poses both a threat and an opportunity. While AI can handle simple texts, it fails in nuanced interpretation contexts requiring cultural subtext or emotional tone.</w:t>
      </w:r>
    </w:p>
    <w:p>
      <w:pPr>
        <w:pStyle w:val="BodyText"/>
      </w:pPr>
      <w:r>
        <w:t xml:space="preserve">In the high-stakes environment of United States Los Angeles legal proceedings, human judgment remains irreplaceable. The book suggests that rather than replacing Translator Interpreters, technology should serve as a tool to enhance their efficiency. Furthermore there is a growing need for specialization in technical fields such as intellectual property law or biomedical research interpretation within the city's tech and entertainment hubs.</w:t>
      </w:r>
    </w:p>
    <w:bookmarkEnd w:id="26"/>
    <w:bookmarkStart w:id="27" w:name="vi.-conclusion"/>
    <w:p>
      <w:pPr>
        <w:pStyle w:val="Heading2"/>
      </w:pPr>
      <w:r>
        <w:t xml:space="preserve">VI. Conclusion</w:t>
      </w:r>
    </w:p>
    <w:p>
      <w:pPr>
        <w:pStyle w:val="FirstParagraph"/>
      </w:pPr>
      <w:r>
        <w:t xml:space="preserve">In summary this book report underscores that the Translator Interpreter is a vital component of social infrastructure in United States Los Angeles. They are not merely language experts but cultural liaisons who enable democracy, healthcare equity, and educational access for millions of residents. The diversity of United States Los Angeles makes it a testing ground for the highest standards of linguistic service.</w:t>
      </w:r>
    </w:p>
    <w:p>
      <w:pPr>
        <w:pStyle w:val="BodyText"/>
      </w:pPr>
      <w:r>
        <w:t xml:space="preserve">The role requires rigorous training, ethical integrity, and deep cultural empathy. As the city continues to evolve with new waves of immigration and globalization the demand for skilled Translator Interpreters will only grow. It is imperative that policymakers educators and community leaders recognize this profession as essential to the functioning of a fair and inclusive society in United States Los Angeles.</w:t>
      </w:r>
    </w:p>
    <w:p>
      <w:pPr>
        <w:pStyle w:val="BodyText"/>
      </w:pPr>
      <w:r>
        <w:t xml:space="preserve">Ultimately, the effectiveness of a Translator Interpreter determines whether communication breaks down or bridges gaps. In a city defined by its diversity, they are the glue that holds together the complex social fabric ensuring that every voice is heard and understood regardless of language.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Translator Interpreter in United States Los Angeles</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