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Algeria</w:t>
      </w:r>
    </w:p>
    <w:bookmarkStart w:id="27" w:name="X151f91048e356e6dbe1ab0cae1d634b975b405a"/>
    <w:p>
      <w:pPr>
        <w:pStyle w:val="Heading1"/>
      </w:pPr>
      <w:r>
        <w:t xml:space="preserve">Scholarship in Transition:</w:t>
      </w:r>
      <w:r>
        <w:br/>
      </w:r>
      <w:r>
        <w:t xml:space="preserve">A Critical Review of the University Lecturer's Landscape in Algeria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Higher Education Sociology / Academic Administration</w:t>
      </w:r>
      <w:r>
        <w:br/>
      </w:r>
      <w:r>
        <w:rPr>
          <w:bCs/>
          <w:b/>
        </w:rPr>
        <w:t xml:space="preserve">Focus Region:</w:t>
      </w:r>
      <w:r>
        <w:t xml:space="preserve"> </w:t>
      </w:r>
      <w:r>
        <w:t xml:space="preserve">Algeria, specifically the Algiers Metropolitan Area</w:t>
      </w:r>
      <w:r>
        <w:br/>
      </w:r>
    </w:p>
    <w:bookmarkStart w:id="20" w:name="book_title"/>
    <w:p>
      <w:pPr>
        <w:pStyle w:val="SourceCode"/>
      </w:pPr>
      <w:r>
        <w:rPr>
          <w:rStyle w:val="VerbatimChar"/>
        </w:rPr>
        <w:t xml:space="preserve">Primary Text Analyzed: "The Algerian University: Between Tradition and Modernity" (Synthetic Analysis of Recent Academic Literature on North African Higher Education)</w:t>
      </w:r>
    </w:p>
    <w:bookmarkEnd w:id="20"/>
    <w:bookmarkStart w:id="21" w:name="i.-introduction"/>
    <w:p>
      <w:pPr>
        <w:pStyle w:val="Heading2"/>
      </w:pPr>
      <w:r>
        <w:t xml:space="preserve">I. Introduction</w:t>
      </w:r>
    </w:p>
    <w:p>
      <w:pPr>
        <w:pStyle w:val="FirstParagraph"/>
      </w:pPr>
      <w:r>
        <w:t xml:space="preserve">The institution of the university in Algeria stands at a critical juncture, reflecting broader geopolitical, economic, and social shifts within North Africa. This book report analyzes the multifaceted role of the</w:t>
      </w:r>
      <w:r>
        <w:t xml:space="preserve"> </w:t>
      </w:r>
      <w:r>
        <w:t xml:space="preserve">University Lecturer</w:t>
      </w:r>
      <w:r>
        <w:t xml:space="preserve"> </w:t>
      </w:r>
      <w:r>
        <w:t xml:space="preserve">within this context. While much literature exists on educational policy globally, there is a distinct need to examine how these policies manifest in the daily lives of academics in</w:t>
      </w:r>
      <w:r>
        <w:t xml:space="preserve"> </w:t>
      </w:r>
      <w:r>
        <w:t xml:space="preserve">Algeria</w:t>
      </w:r>
      <w:r>
        <w:t xml:space="preserve">, particularly in its capital,</w:t>
      </w:r>
      <w:r>
        <w:t xml:space="preserve"> </w:t>
      </w:r>
      <w:r>
        <w:rPr>
          <w:bCs/>
          <w:b/>
        </w:rPr>
        <w:t xml:space="preserve">Algiers</w:t>
      </w:r>
      <w:r>
        <w:t xml:space="preserve">. Algiers serves as the intellectual and administrative heart of the nation, housing premier institutions such as the University of Algiers 1 (Ahmed Ben Bella) and University of Algiers 2 (Abou El Kacem Saadallah). This report explores how the identity, responsibilities, and challenges of a</w:t>
      </w:r>
      <w:r>
        <w:t xml:space="preserve"> </w:t>
      </w:r>
      <w:r>
        <w:t xml:space="preserve">University Lecturer</w:t>
      </w:r>
      <w:r>
        <w:t xml:space="preserve"> </w:t>
      </w:r>
      <w:r>
        <w:t xml:space="preserve">are shaped by the unique socio-political fabric of contemporary Algeria.</w:t>
      </w:r>
    </w:p>
    <w:bookmarkEnd w:id="21"/>
    <w:bookmarkStart w:id="22" w:name="X5501aef9a50e5f502a98d0aec2c7463c138af29"/>
    <w:p>
      <w:pPr>
        <w:pStyle w:val="Heading2"/>
      </w:pPr>
      <w:r>
        <w:t xml:space="preserve">II. The Historical Weight and Institutional Expectations</w:t>
      </w:r>
    </w:p>
    <w:p>
      <w:pPr>
        <w:pStyle w:val="FirstParagraph"/>
      </w:pPr>
      <w:r>
        <w:t xml:space="preserve">The analysis begins by acknowledging that the modern Algerian university did not emerge in a vacuum. It is the child of post-independence nation-building efforts, designed to decolonize education and create an indigenous intellectual class. Consequently, the</w:t>
      </w:r>
      <w:r>
        <w:t xml:space="preserve"> </w:t>
      </w:r>
      <w:r>
        <w:t xml:space="preserve">University Lecturer</w:t>
      </w:r>
      <w:r>
        <w:t xml:space="preserve"> </w:t>
      </w:r>
      <w:r>
        <w:t xml:space="preserve">is viewed not merely as an instructor but as a guardian of national culture and scientific progress. In</w:t>
      </w:r>
      <w:r>
        <w:t xml:space="preserve"> </w:t>
      </w:r>
      <w:r>
        <w:rPr>
          <w:bCs/>
          <w:b/>
        </w:rPr>
        <w:t xml:space="preserve">Algiers</w:t>
      </w:r>
      <w:r>
        <w:t xml:space="preserve">, where history is palpable in the architecture of faculties like Law at Ben Aknoun or Medicine in Bab Ezzouar, this burden is heavy. The literature reviewed highlights a tension between the traditional view of the lecturer as an untouchable authority figure and the modern expectation of them as a facilitator of student-centered learning.</w:t>
      </w:r>
    </w:p>
    <w:p>
      <w:pPr>
        <w:pStyle w:val="BodyText"/>
      </w:pPr>
      <w:r>
        <w:t xml:space="preserve">In</w:t>
      </w:r>
      <w:r>
        <w:t xml:space="preserve"> </w:t>
      </w:r>
      <w:r>
        <w:rPr>
          <w:bCs/>
          <w:b/>
        </w:rPr>
        <w:t xml:space="preserve">Algeria</w:t>
      </w:r>
      <w:r>
        <w:t xml:space="preserve">, particularly within the dense academic hubs of Algiers, class sizes often exceed theoretical limits. A single lecture hall may house hundreds, if not thousands, of students during peak enrollment periods. This demographic pressure fundamentally alters the pedagogical approach required by a</w:t>
      </w:r>
      <w:r>
        <w:t xml:space="preserve"> </w:t>
      </w:r>
      <w:r>
        <w:t xml:space="preserve">University Lecturer</w:t>
      </w:r>
      <w:r>
        <w:t xml:space="preserve">. The text argues that many lecturers in Algiers are forced to revert to passive transmission models (traditional lecturing) due to logistical constraints, despite official mandates promoting active learning methods.</w:t>
      </w:r>
    </w:p>
    <w:bookmarkEnd w:id="22"/>
    <w:bookmarkStart w:id="23" w:name="Xb60c5c411aa86e3a31a61417c0c48695d2bc964"/>
    <w:p>
      <w:pPr>
        <w:pStyle w:val="Heading2"/>
      </w:pPr>
      <w:r>
        <w:t xml:space="preserve">III. The Digital Divide and Research Pressures</w:t>
      </w:r>
    </w:p>
    <w:p>
      <w:pPr>
        <w:pStyle w:val="FirstParagraph"/>
      </w:pPr>
      <w:r>
        <w:t xml:space="preserve">A significant portion of the reviewed material focuses on the evolving role of research in Algerian academia. For decades, teaching was prioritized over research in many institutions. However, recent reforms aimed at integrating Algeria into the global knowledge economy have raised the bar for publication and international collaboration. The</w:t>
      </w:r>
      <w:r>
        <w:t xml:space="preserve"> </w:t>
      </w:r>
      <w:r>
        <w:t xml:space="preserve">University Lecturer</w:t>
      </w:r>
      <w:r>
        <w:t xml:space="preserve"> </w:t>
      </w:r>
      <w:r>
        <w:t xml:space="preserve">is now expected to publish in high-impact international journals while managing overwhelming teaching loads.</w:t>
      </w:r>
    </w:p>
    <w:p>
      <w:pPr>
        <w:pStyle w:val="BodyText"/>
      </w:pPr>
      <w:r>
        <w:t xml:space="preserve">In</w:t>
      </w:r>
      <w:r>
        <w:t xml:space="preserve"> </w:t>
      </w:r>
      <w:r>
        <w:rPr>
          <w:bCs/>
          <w:b/>
        </w:rPr>
        <w:t xml:space="preserve">Algiers</w:t>
      </w:r>
      <w:r>
        <w:t xml:space="preserve">, access to digital resources and internet infrastructure has improved, but disparities remain. While the University of Sciences and Technology Houari Boumediene (USTHB) benefits from specialized laboratories, other humanities faculties in the capital struggle with basic technological integration. The book report identifies a growing anxiety among</w:t>
      </w:r>
      <w:r>
        <w:t xml:space="preserve"> </w:t>
      </w:r>
      <w:r>
        <w:t xml:space="preserve">University Lecturers</w:t>
      </w:r>
      <w:r>
        <w:t xml:space="preserve"> </w:t>
      </w:r>
      <w:r>
        <w:t xml:space="preserve">regarding their capacity to compete globally. There is a fear that without adequate support in terms of grants and time allocation, Algerian academics risk becoming isolated from international discourse. The pressure to publish ("publish or perish") has introduced a new stressor into the academic calendar in Algiers, shifting the focus from deep pedagogical engagement to metric-driven productivity.</w:t>
      </w:r>
    </w:p>
    <w:bookmarkEnd w:id="23"/>
    <w:bookmarkStart w:id="24" w:name="X502121d088fd4f1cf28ae4661370482709de028"/>
    <w:p>
      <w:pPr>
        <w:pStyle w:val="Heading2"/>
      </w:pPr>
      <w:r>
        <w:t xml:space="preserve">IV. Socio-Economic Context and Job Security</w:t>
      </w:r>
    </w:p>
    <w:p>
      <w:pPr>
        <w:pStyle w:val="FirstParagraph"/>
      </w:pPr>
      <w:r>
        <w:t xml:space="preserve">No analysis of a</w:t>
      </w:r>
      <w:r>
        <w:t xml:space="preserve"> </w:t>
      </w:r>
      <w:r>
        <w:t xml:space="preserve">University Lecturer</w:t>
      </w:r>
      <w:r>
        <w:t xml:space="preserve"> </w:t>
      </w:r>
      <w:r>
        <w:t xml:space="preserve">in</w:t>
      </w:r>
      <w:r>
        <w:t xml:space="preserve"> </w:t>
      </w:r>
      <w:r>
        <w:rPr>
          <w:bCs/>
          <w:b/>
        </w:rPr>
        <w:t xml:space="preserve">Algeria</w:t>
      </w:r>
      <w:r>
        <w:t xml:space="preserve"> </w:t>
      </w:r>
      <w:r>
        <w:t xml:space="preserve">is complete without addressing the socio-economic realities. The academic profession is highly respected, and positions within public universities in Algiers are often seen as secure career paths. However, this stability comes with rigid bureaucratic structures. The hiring process for new lecturers involves a national competitive exam (concours), which has recently faced criticism regarding transparency and political influence.</w:t>
      </w:r>
    </w:p>
    <w:p>
      <w:pPr>
        <w:pStyle w:val="BodyText"/>
      </w:pPr>
      <w:r>
        <w:t xml:space="preserve">The text highlights the demographic boom of the past few decades, which resulted in an influx of young graduates seeking academic positions. In Algiers, this has led to a surplus of candidates for limited tenure-track positions. Consequently, many young</w:t>
      </w:r>
      <w:r>
        <w:t xml:space="preserve"> </w:t>
      </w:r>
      <w:r>
        <w:t xml:space="preserve">University Lecturers</w:t>
      </w:r>
      <w:r>
        <w:t xml:space="preserve"> </w:t>
      </w:r>
      <w:r>
        <w:t xml:space="preserve">face years of precarious contracts before achieving stability. This precarity affects morale and the ability to plan long-term research projects. Furthermore, the cost of living in Algiers has risen significantly, leading many lecturers to seek supplementary income through private tutoring or consulting, which can detract from their institutional duties.</w:t>
      </w:r>
    </w:p>
    <w:bookmarkEnd w:id="24"/>
    <w:bookmarkStart w:id="25" w:name="X178652fc644c81bb4705d089022deecf30eca7b"/>
    <w:p>
      <w:pPr>
        <w:pStyle w:val="Heading2"/>
      </w:pPr>
      <w:r>
        <w:t xml:space="preserve">V. The Role of Leadership and Administrative Burden</w:t>
      </w:r>
    </w:p>
    <w:p>
      <w:pPr>
        <w:pStyle w:val="FirstParagraph"/>
      </w:pPr>
      <w:r>
        <w:t xml:space="preserve">The book report also examines the administrative burden placed on Algerian academics. Unlike in some Western systems where teaching staff are supported by dedicated administrative bodies, Algerian</w:t>
      </w:r>
      <w:r>
        <w:t xml:space="preserve"> </w:t>
      </w:r>
      <w:r>
        <w:t xml:space="preserve">University Lecturers</w:t>
      </w:r>
      <w:r>
        <w:t xml:space="preserve"> </w:t>
      </w:r>
      <w:r>
        <w:t xml:space="preserve">often handle significant bureaucratic tasks themselves, from grading coordination to student welfare issues. In the large universities of Algiers, this adds a layer of complexity to their day-to-day lives. The relationship between faculty and university administration is sometimes strained, with lecturers feeling that decision-making is top-down and disconnected from classroom realities.</w:t>
      </w:r>
    </w:p>
    <w:p>
      <w:pPr>
        <w:pStyle w:val="BodyText"/>
      </w:pPr>
      <w:r>
        <w:t xml:space="preserve">However, there are positive trends noted in institutions like the University of Constantine or specific departments in Algiers where decentralization efforts have empowered faculty senates. These bodies allow</w:t>
      </w:r>
      <w:r>
        <w:t xml:space="preserve"> </w:t>
      </w:r>
      <w:r>
        <w:t xml:space="preserve">University Lecturers</w:t>
      </w:r>
      <w:r>
        <w:t xml:space="preserve"> </w:t>
      </w:r>
      <w:r>
        <w:t xml:space="preserve">to have a voice in curriculum development and resource allocation, fostering a sense of ownership over their institutions.</w:t>
      </w:r>
    </w:p>
    <w:bookmarkEnd w:id="25"/>
    <w:bookmarkStart w:id="26" w:name="vi.-conclusion-and-future-outlook"/>
    <w:p>
      <w:pPr>
        <w:pStyle w:val="Heading2"/>
      </w:pPr>
      <w:r>
        <w:t xml:space="preserve">VI. Conclusion and Future Outlook</w:t>
      </w:r>
    </w:p>
    <w:p>
      <w:pPr>
        <w:pStyle w:val="FirstParagraph"/>
      </w:pPr>
      <w:r>
        <w:t xml:space="preserve">In conclusion, the profile of the</w:t>
      </w:r>
      <w:r>
        <w:t xml:space="preserve"> </w:t>
      </w:r>
      <w:r>
        <w:t xml:space="preserve">University Lecturer</w:t>
      </w:r>
      <w:r>
        <w:t xml:space="preserve"> </w:t>
      </w:r>
      <w:r>
        <w:t xml:space="preserve">in</w:t>
      </w:r>
      <w:r>
        <w:t xml:space="preserve"> </w:t>
      </w:r>
      <w:r>
        <w:rPr>
          <w:bCs/>
          <w:b/>
        </w:rPr>
        <w:t xml:space="preserve">Algeria</w:t>
      </w:r>
      <w:r>
        <w:t xml:space="preserve">, particularly in the capital city of Algiers, is one of contradiction and resilience. They are tasked with preserving national heritage while embracing global modernity; they face immense teaching loads while being pressured to produce high-level research; and they operate within a rigid bureaucratic system that occasionally stifles innovation. Yet, it is precisely this group that drives the intellectual life of the nation.</w:t>
      </w:r>
    </w:p>
    <w:p>
      <w:pPr>
        <w:pStyle w:val="BodyText"/>
      </w:pPr>
      <w:r>
        <w:t xml:space="preserve">The literature suggests that for Algerian higher education to thrive, several key areas must be addressed: reducing class sizes in Algiers' overcrowded faculties, improving digital infrastructure for research, ensuring transparent hiring practices, and providing adequate salary adjustments to reflect economic realities. The</w:t>
      </w:r>
      <w:r>
        <w:t xml:space="preserve"> </w:t>
      </w:r>
      <w:r>
        <w:t xml:space="preserve">University Lecturer</w:t>
      </w:r>
      <w:r>
        <w:t xml:space="preserve"> </w:t>
      </w:r>
      <w:r>
        <w:t xml:space="preserve">cannot succeed in isolation; they require a supportive ecosystem.</w:t>
      </w:r>
    </w:p>
    <w:p>
      <w:pPr>
        <w:pStyle w:val="BodyText"/>
      </w:pPr>
      <w:r>
        <w:t xml:space="preserve">For policymakers and educational stakeholders in Algeria, the message is clear: investing in the well-being of university lecturers is synonymous with investing in the country's future. The intellects working in lecture halls from Bab El Oued to Hydra are not just employees; they are architects of Algerian society's next chapter. Recognizing their challenges and empowering their potential is essential for any meaningful reform in Algeria’s higher education sector.</w:t>
      </w:r>
    </w:p>
    <w:p>
      <w:r>
        <w:pict>
          <v:rect style="width:0;height:1.5pt" o:hralign="center" o:hrstd="t" o:hr="t"/>
        </w:pict>
      </w:r>
    </w:p>
    <w:p>
      <w:pPr>
        <w:pStyle w:val="FirstParagraph"/>
      </w:pPr>
      <w:r>
        <w:rPr>
          <w:iCs/>
          <w:i/>
        </w:rPr>
        <w:t xml:space="preserve">Note: This book report synthesizes themes found in various sociological studies and educational policy documents regarding North African universities, with specific emphasis on the Algerian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Challenges, and Evolution of the University Lecturer in Algeria</dc:title>
  <dc:creator/>
  <cp:keywords/>
  <dcterms:created xsi:type="dcterms:W3CDTF">2026-07-29T16:57:02Z</dcterms:created>
  <dcterms:modified xsi:type="dcterms:W3CDTF">2026-07-29T16:57:02Z</dcterms:modified>
</cp:coreProperties>
</file>

<file path=docProps/custom.xml><?xml version="1.0" encoding="utf-8"?>
<Properties xmlns="http://schemas.openxmlformats.org/officeDocument/2006/custom-properties" xmlns:vt="http://schemas.openxmlformats.org/officeDocument/2006/docPropsVTypes"/>
</file>