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bookmarkStart w:id="27" w:name="X380d438e469b6ec8872b817a4a8ecd52710d4f4"/>
    <w:p>
      <w:pPr>
        <w:pStyle w:val="Heading1"/>
      </w:pPr>
      <w:r>
        <w:t xml:space="preserve">The Role and Reality of the University Lecturer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Analysis of Academic Roles</w:t>
      </w:r>
      <w:r>
        <w:br/>
      </w:r>
      <w:r>
        <w:rPr>
          <w:bCs/>
          <w:b/>
        </w:rPr>
        <w:t xml:space="preserve">Focussed Region:</w:t>
      </w:r>
      <w:r>
        <w:t xml:space="preserve"> </w:t>
      </w:r>
      <w:r>
        <w:t xml:space="preserve">Brazil Brasília</w:t>
      </w:r>
    </w:p>
    <w:p>
      <w:pPr>
        <w:pStyle w:val="BodyText"/>
      </w:pPr>
      <w:r>
        <w:t xml:space="preserve">This report examines the complex and evolving role of the University Lecturer within the specific context of Brazil Brasília. It explores how this distinct national capital influences academic practices, research priorities, and pedagogical methods. The analysis draws upon sociological studies, educational policy documents from Brazil's Ministry of Education (MEC), and ethnographic accounts from faculty members working in major institutions such as the University of Brasília (UnB). By focusing on these elements we aim to provide a comprehensive understanding of what it means to be a University Lecturer in this unique urban and political landscape.</w:t>
      </w:r>
    </w:p>
    <w:bookmarkStart w:id="20" w:name="X51c698b455a81b8694ad7bfc06e5a9a5c291abd"/>
    <w:p>
      <w:pPr>
        <w:pStyle w:val="Heading2"/>
      </w:pPr>
      <w:r>
        <w:t xml:space="preserve">Introduction: The Unique Context of Brazil Brasília</w:t>
      </w:r>
    </w:p>
    <w:p>
      <w:pPr>
        <w:pStyle w:val="FirstParagraph"/>
      </w:pPr>
      <w:r>
        <w:t xml:space="preserve">Brazil Brasília is not merely another Brazilian city; it is the federal capital, planned from scratch by Oscar Niemeyer and Lúcio Costa. This architectural and urban planning marvel creates a distinct social environment that directly impacts academic life. Unlike older universities in cities like São Paulo or Rio de Janeiro which have organic historical development, institutions in Brazil Brasília operate within a modernist framework designed to facilitate efficiency and centralization. For the University Lecturer this means working in an environment where the boundaries between academia, government policy and political power are often blurred.</w:t>
      </w:r>
    </w:p>
    <w:bookmarkEnd w:id="20"/>
    <w:bookmarkStart w:id="21" w:name="the-tripartite-mission-of-the-lecturer"/>
    <w:p>
      <w:pPr>
        <w:pStyle w:val="Heading2"/>
      </w:pPr>
      <w:r>
        <w:t xml:space="preserve">The Tripartite Mission of the Lecturer</w:t>
      </w:r>
    </w:p>
    <w:p>
      <w:pPr>
        <w:pStyle w:val="FirstParagraph"/>
      </w:pPr>
      <w:r>
        <w:t xml:space="preserve">As with all higher education professionals in Brazil a Brazilian lecturer is traditionally expected to fulfill three main functions: teaching research and extension. However each of these roles takes on specific characteristics in Brazil Brasília.</w:t>
      </w:r>
    </w:p>
    <w:p>
      <w:pPr>
        <w:pStyle w:val="FirstParagraph"/>
      </w:pPr>
      <w:r>
        <w:rPr>
          <w:bCs/>
          <w:b/>
        </w:rPr>
        <w:t xml:space="preserve">Teaching:</w:t>
      </w:r>
      <w:r>
        <w:t xml:space="preserve"> </w:t>
      </w:r>
      <w:r>
        <w:t xml:space="preserve">In Brazil Brasília, the student body often includes a high proportion of children from public servants and politicians. This creates a unique dynamic where students may come with certain expectations regarding their future careers in public administration or law. Lecturers must therefore tailor their pedagogical approaches to address not only academic rigor but also professional ethics and civic responsibility.</w:t>
      </w:r>
    </w:p>
    <w:p>
      <w:pPr>
        <w:pStyle w:val="FirstParagraph"/>
      </w:pPr>
      <w:r>
        <w:rPr>
          <w:bCs/>
          <w:b/>
        </w:rPr>
        <w:t xml:space="preserve">Research:</w:t>
      </w:r>
      <w:r>
        <w:t xml:space="preserve">The proximity to federal ministries and legislative bodies makes Brazil Brasília an ideal location for policy-oriented research. Lecturers often find themselves engaged in interdisciplinary projects that bridge the gap between theoretical academia and practical governance. This necessitates a high level of adaptability and the ability to communicate complex ideas to policymakers.</w:t>
      </w:r>
    </w:p>
    <w:p>
      <w:pPr>
        <w:pStyle w:val="BodyText"/>
      </w:pPr>
      <w:r>
        <w:rPr>
          <w:bCs/>
          <w:b/>
        </w:rPr>
        <w:t xml:space="preserve">Extension:</w:t>
      </w:r>
      <w:r>
        <w:t xml:space="preserve">This refers to the university's role in serving society beyond its campus walls. In Brazil Brasília, extension activities frequently involve collaboration with government agencies on issues such as urban planning environmental sustainability and social inclusion.</w:t>
      </w:r>
    </w:p>
    <w:bookmarkEnd w:id="21"/>
    <w:bookmarkStart w:id="22" w:name="challenges-facing-university-lecturers"/>
    <w:p>
      <w:pPr>
        <w:pStyle w:val="Heading2"/>
      </w:pPr>
      <w:r>
        <w:t xml:space="preserve">Challenges Facing University Lecturers</w:t>
      </w:r>
    </w:p>
    <w:p>
      <w:pPr>
        <w:pStyle w:val="FirstParagraph"/>
      </w:pPr>
      <w:r>
        <w:t xml:space="preserve">The life of a University Lecturer is rarely without challenges and those operating in Brazil Brasília face specific hurdles.</w:t>
      </w:r>
    </w:p>
    <w:p>
      <w:pPr>
        <w:pStyle w:val="FirstParagraph"/>
      </w:pPr>
      <w:r>
        <w:rPr>
          <w:bCs/>
          <w:b/>
        </w:rPr>
        <w:t xml:space="preserve">Political Pressure:</w:t>
      </w:r>
    </w:p>
    <w:p>
      <w:pPr>
        <w:pStyle w:val="BodyText"/>
      </w:pPr>
      <w:r>
        <w:rPr>
          <w:bCs/>
          <w:b/>
        </w:rPr>
        <w:t xml:space="preserve">Resource Allocation:</w:t>
      </w:r>
    </w:p>
    <w:p>
      <w:pPr>
        <w:pStyle w:val="BodyText"/>
      </w:pPr>
      <w:r>
        <w:rPr>
          <w:bCs/>
          <w:b/>
        </w:rPr>
        <w:t xml:space="preserve">Diversity of Student Backgrounds:</w:t>
      </w:r>
    </w:p>
    <w:bookmarkEnd w:id="22"/>
    <w:bookmarkStart w:id="23" w:name="X7ad182d44c342447d36710af416ff9f4a0d7bc0"/>
    <w:p>
      <w:pPr>
        <w:pStyle w:val="Heading2"/>
      </w:pPr>
      <w:r>
        <w:t xml:space="preserve">The Impact of Technology and Digitalization</w:t>
      </w:r>
    </w:p>
    <w:p>
      <w:pPr>
        <w:pStyle w:val="FirstParagraph"/>
      </w:pPr>
      <w:r>
        <w:t xml:space="preserve">In recent years the digital transformation has significantly impacted the role of the University Lecturer in Brazil Brasília. The pandemic accelerated this trend leading to widespread adoption online learning platforms. For lecturers this meant a rapid shift from traditional classroom methods to virtual interactions which required new skills in digital pedagogy.</w:t>
      </w:r>
    </w:p>
    <w:p>
      <w:pPr>
        <w:pStyle w:val="BodyText"/>
      </w:pPr>
      <w:r>
        <w:t xml:space="preserve">Moreover technology has facilitated greater collaboration with international peers enabling Brazilian academics to participate in global research networks without leaving the capital. This globalization of academia has enriched the intellectual environment for both lecturers and students fostering cross-cultural exchange and innovation.</w:t>
      </w:r>
    </w:p>
    <w:bookmarkEnd w:id="23"/>
    <w:bookmarkStart w:id="24" w:name="the-importance-of-community-engagement"/>
    <w:p>
      <w:pPr>
        <w:pStyle w:val="Heading2"/>
      </w:pPr>
      <w:r>
        <w:t xml:space="preserve">The Importance of Community Engagement</w:t>
      </w:r>
    </w:p>
    <w:p>
      <w:pPr>
        <w:pStyle w:val="FirstParagraph"/>
      </w:pPr>
      <w:r>
        <w:t xml:space="preserve">A defining feature of academic life in Brazil Brasília is its emphasis on community engagement. Lecturers are encouraged to participate in local initiatives that address social issues affecting the Federal District such as housing inequality environmental degradation and public safety.</w:t>
      </w:r>
    </w:p>
    <w:p>
      <w:pPr>
        <w:pStyle w:val="BlockText"/>
      </w:pPr>
      <w:r>
        <w:t xml:space="preserve">"True education should not only prepare students for the job market but also equip them to be active citizens capable of contributing positively to society." - University of Brasília Faculty Handbook</w:t>
      </w:r>
    </w:p>
    <w:bookmarkEnd w:id="24"/>
    <w:bookmarkStart w:id="25" w:name="future-directions-for-academic-roles"/>
    <w:p>
      <w:pPr>
        <w:pStyle w:val="Heading2"/>
      </w:pPr>
      <w:r>
        <w:t xml:space="preserve">Future Directions for Academic Roles</w:t>
      </w:r>
    </w:p>
    <w:p>
      <w:pPr>
        <w:pStyle w:val="FirstParagraph"/>
      </w:pPr>
      <w:r>
        <w:t xml:space="preserve">Looking ahead several trends are likely to shape the future role of University Lecturers in Brazil Brasília:</w:t>
      </w:r>
    </w:p>
    <w:p>
      <w:pPr>
        <w:pStyle w:val="FirstParagraph"/>
      </w:pPr>
      <w:r>
        <w:rPr>
          <w:bCs/>
          <w:b/>
        </w:rPr>
        <w:t xml:space="preserve">Sustainability Focus:</w:t>
      </w:r>
    </w:p>
    <w:p>
      <w:pPr>
        <w:pStyle w:val="BodyText"/>
      </w:pPr>
      <w:r>
        <w:rPr>
          <w:bCs/>
          <w:b/>
        </w:rPr>
        <w:t xml:space="preserve">Digital Literacy:</w:t>
      </w:r>
    </w:p>
    <w:p>
      <w:pPr>
        <w:pStyle w:val="BodyText"/>
      </w:pPr>
      <w:r>
        <w:rPr>
          <w:bCs/>
          <w:b/>
        </w:rPr>
        <w:t xml:space="preserve">Interdisciplinary Collaboration:</w:t>
      </w:r>
    </w:p>
    <w:bookmarkEnd w:id="25"/>
    <w:bookmarkStart w:id="26" w:name="conclusion"/>
    <w:p>
      <w:pPr>
        <w:pStyle w:val="Heading2"/>
      </w:pPr>
      <w:r>
        <w:t xml:space="preserve">Conclusion</w:t>
      </w:r>
    </w:p>
    <w:p>
      <w:pPr>
        <w:pStyle w:val="FirstParagraph"/>
      </w:pPr>
      <w:r>
        <w:t xml:space="preserve">The role of the University Lecturer in Brazil Brasília is multifaceted and dynamic shaped by the unique characteristics of this planned capital city. From navigating political landscapes to embracing technological advancements these academics play a crucial role in shaping both individual student development and broader societal progress.</w:t>
      </w:r>
    </w:p>
    <w:p>
      <w:pPr>
        <w:pStyle w:val="BodyText"/>
      </w:pPr>
      <w:r>
        <w:t xml:space="preserve">Understanding this context allows us to appreciate the complexities involved in higher education within Brazil's federal capital. It also highlights areas where support systems might need strengthening such as mental health resources for faculty members or mechanisms to insulate academic freedom from political interference.</w:t>
      </w:r>
    </w:p>
    <w:p>
      <w:r>
        <w:pict>
          <v:rect style="width:0;height:1.5pt" o:hralign="center" o:hrstd="t" o:hr="t"/>
        </w:pict>
      </w:r>
    </w:p>
    <w:p>
      <w:pPr>
        <w:pStyle w:val="FirstParagraph"/>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University Lecturer in Brazil Brasília</dc:title>
  <dc:creator/>
  <dc:language>en</dc:language>
  <cp:keywords/>
  <dcterms:created xsi:type="dcterms:W3CDTF">2026-07-29T18:05:33Z</dcterms:created>
  <dcterms:modified xsi:type="dcterms:W3CDTF">2026-07-29T18:05:33Z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