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Nigeria</w:t>
      </w:r>
      <w:r>
        <w:t xml:space="preserve"> </w:t>
      </w:r>
      <w:r>
        <w:t xml:space="preserve">Lagos</w:t>
      </w:r>
    </w:p>
    <w:bookmarkStart w:id="28" w:name="X326442e291a5d911ad13d99f56128d8047f0716"/>
    <w:p>
      <w:pPr>
        <w:pStyle w:val="Heading1"/>
      </w:pPr>
      <w:r>
        <w:rPr>
          <w:bCs/>
          <w:b/>
        </w:rPr>
        <w:t xml:space="preserve">The Role and Reality of the University Lecturer in Nigeria Lagos</w:t>
      </w:r>
    </w:p>
    <w:p>
      <w:pPr>
        <w:pStyle w:val="FirstParagraph"/>
      </w:pPr>
      <w:r>
        <w:rPr>
          <w:iCs/>
          <w:i/>
        </w:rPr>
        <w:t xml:space="preserve">A Comprehensive Book Report Analysis</w:t>
      </w:r>
    </w:p>
    <w:p>
      <w:r>
        <w:pict>
          <v:rect style="width:0;height:1.5pt" o:hralign="center" o:hrstd="t" o:hr="t"/>
        </w:pict>
      </w:r>
    </w:p>
    <w:p>
      <w:pPr>
        <w:pStyle w:val="FirstParagraph"/>
      </w:pPr>
      <w:r>
        <w:br/>
      </w:r>
    </w:p>
    <w:bookmarkStart w:id="20" w:name="X0b98f20928d12f60d16ae03761c7bae71628fec"/>
    <w:p>
      <w:pPr>
        <w:pStyle w:val="Heading2"/>
      </w:pPr>
      <w:r>
        <w:rPr>
          <w:bCs/>
          <w:b/>
        </w:rPr>
        <w:t xml:space="preserve">I. Introduction to the Document: The Nigerian Academic Context in Lagos</w:t>
      </w:r>
    </w:p>
    <w:p>
      <w:pPr>
        <w:pStyle w:val="FirstParagraph"/>
      </w:pPr>
      <w:r>
        <w:t xml:space="preserve">This</w:t>
      </w:r>
      <w:r>
        <w:t xml:space="preserve"> </w:t>
      </w:r>
      <w:r>
        <w:rPr>
          <w:u w:val="single"/>
          <w:bCs/>
          <w:b/>
        </w:rPr>
        <w:t xml:space="preserve">Book Report</w:t>
      </w:r>
      <w:r>
        <w:t xml:space="preserve"> </w:t>
      </w:r>
      <w:r>
        <w:t xml:space="preserve">provides an exhaustive analysis of the professional landscape, challenges, and transformative potential of academic professionals within one of Africa's most dynamic economic hubs. Specifically, it focuses on the unique ecosystem surrounding higher education in</w:t>
      </w:r>
      <w:r>
        <w:t xml:space="preserve"> </w:t>
      </w:r>
      <w:r>
        <w:rPr>
          <w:bCs/>
          <w:b/>
        </w:rPr>
        <w:t xml:space="preserve">Nigeria Lagos</w:t>
      </w:r>
      <w:r>
        <w:t xml:space="preserve">. As a city that serves as the commercial nerve center of</w:t>
      </w:r>
      <w:r>
        <w:t xml:space="preserve"> </w:t>
      </w:r>
      <w:r>
        <w:rPr>
          <w:bCs/>
          <w:b/>
        </w:rPr>
        <w:t xml:space="preserve">Nigeria</w:t>
      </w:r>
      <w:r>
        <w:t xml:space="preserve">, Lagos presents a distinct set of environmental factors—ranging from rapid urbanization and infrastructural deficits to intense socio-economic pressures—that directly influence how tertiary education is administered and received. This report examines literature regarding the modern</w:t>
      </w:r>
      <w:r>
        <w:t xml:space="preserve"> </w:t>
      </w:r>
      <w:r>
        <w:rPr>
          <w:bCs/>
          <w:b/>
        </w:rPr>
        <w:t xml:space="preserve">University Lecturer</w:t>
      </w:r>
      <w:r>
        <w:t xml:space="preserve">, exploring their dual role as educators, researchers, and community leaders.</w:t>
      </w:r>
    </w:p>
    <w:p>
      <w:pPr>
        <w:pStyle w:val="BodyText"/>
      </w:pPr>
      <w:r>
        <w:t xml:space="preserve">The document serves not merely as a summary of existing texts but as a critical evaluation of how academic discourse must adapt to the specific realities of Lagos State. By understanding these contextual nuances, stakeholders can better appreciate the resilience and innovation required by lecturers in this vibrant metropolis.</w:t>
      </w:r>
    </w:p>
    <w:p>
      <w:pPr>
        <w:pStyle w:val="BodyText"/>
      </w:pPr>
      <w:r>
        <w:br/>
      </w:r>
    </w:p>
    <w:bookmarkEnd w:id="20"/>
    <w:bookmarkStart w:id="21" w:name="X96436ef829255d432613b7398a31bb1b61f853d"/>
    <w:p>
      <w:pPr>
        <w:pStyle w:val="Heading2"/>
      </w:pPr>
      <w:r>
        <w:rPr>
          <w:bCs/>
          <w:b/>
        </w:rPr>
        <w:t xml:space="preserve">II. The Dual Mandate: Teaching and Research in an Urban Setting</w:t>
      </w:r>
    </w:p>
    <w:p>
      <w:pPr>
        <w:pStyle w:val="FirstParagraph"/>
      </w:pPr>
      <w:r>
        <w:t xml:space="preserve">A central theme across contemporary literature regarding higher education is the "dual mandate" of academia: teaching and research. In the context of</w:t>
      </w:r>
      <w:r>
        <w:t xml:space="preserve"> </w:t>
      </w:r>
      <w:r>
        <w:rPr>
          <w:bCs/>
          <w:b/>
        </w:rPr>
        <w:t xml:space="preserve">Nigeria Lagos</w:t>
      </w:r>
      <w:r>
        <w:t xml:space="preserve">, this dual mandate takes on a heightened significance due to the city's competitive job market. The literature reviewed for this</w:t>
      </w:r>
      <w:r>
        <w:t xml:space="preserve"> </w:t>
      </w:r>
      <w:r>
        <w:rPr>
          <w:u w:val="single"/>
          <w:bCs/>
          <w:b/>
        </w:rPr>
        <w:t xml:space="preserve">Book Report</w:t>
      </w:r>
      <w:r>
        <w:t xml:space="preserve"> </w:t>
      </w:r>
      <w:r>
        <w:t xml:space="preserve">highlights that students in Lagos universities are often driven by pragmatic career goals rather than purely theoretical interests. Consequently, the role of the</w:t>
      </w:r>
      <w:r>
        <w:t xml:space="preserve"> </w:t>
      </w:r>
      <w:r>
        <w:rPr>
          <w:bCs/>
          <w:b/>
        </w:rPr>
        <w:t xml:space="preserve">University Lecturer</w:t>
      </w:r>
      <w:r>
        <w:t xml:space="preserve"> </w:t>
      </w:r>
      <w:r>
        <w:t xml:space="preserve">has evolved from being solely a disseminator of knowledge to becoming a mentor and career facilitator.</w:t>
      </w:r>
    </w:p>
    <w:p>
      <w:pPr>
        <w:pStyle w:val="BodyText"/>
      </w:pPr>
      <w:r>
        <w:t xml:space="preserve">Lecturers in Lagos are frequently required to bridge the gap between abstract academic theories and practical industry applications. Texts analyzing this demographic suggest that successful lecturers in this region possess not only subject matter expertise but also strong networking capabilities, enabling them to connect students with internships and employment opportunities within Nigeria's bustling commercial sector. This pragmatic approach underscores a shift in pedagogical strategy, where relevance is paramount.</w:t>
      </w:r>
    </w:p>
    <w:p>
      <w:pPr>
        <w:pStyle w:val="BodyText"/>
      </w:pPr>
      <w:r>
        <w:br/>
      </w:r>
    </w:p>
    <w:bookmarkEnd w:id="21"/>
    <w:bookmarkStart w:id="22" w:name="X297c0414b1d4efe6443c20d7b4b9af9c9aff802"/>
    <w:p>
      <w:pPr>
        <w:pStyle w:val="Heading2"/>
      </w:pPr>
      <w:r>
        <w:rPr>
          <w:bCs/>
          <w:b/>
        </w:rPr>
        <w:t xml:space="preserve">III. Infrastructural Challenges and Technological Adaptation</w:t>
      </w:r>
    </w:p>
    <w:p>
      <w:pPr>
        <w:pStyle w:val="FirstParagraph"/>
      </w:pPr>
      <w:r>
        <w:t xml:space="preserve">No</w:t>
      </w:r>
      <w:r>
        <w:t xml:space="preserve"> </w:t>
      </w:r>
      <w:r>
        <w:rPr>
          <w:u w:val="single"/>
          <w:bCs/>
          <w:b/>
        </w:rPr>
        <w:t xml:space="preserve">Book Report</w:t>
      </w:r>
      <w:r>
        <w:t xml:space="preserve"> </w:t>
      </w:r>
      <w:r>
        <w:t xml:space="preserve">on Nigerian higher education would be complete without addressing the pervasive issue of infrastructural deficits. Lagos, despite its economic prowess, faces significant challenges regarding electricity supply, internet connectivity, and physical classroom space. This literature critically examines how these external factors impact the daily operations of a</w:t>
      </w:r>
      <w:r>
        <w:t xml:space="preserve"> </w:t>
      </w:r>
      <w:r>
        <w:rPr>
          <w:bCs/>
          <w:b/>
        </w:rPr>
        <w:t xml:space="preserve">University Lecturer</w:t>
      </w:r>
      <w:r>
        <w:t xml:space="preserve">.</w:t>
      </w:r>
    </w:p>
    <w:p>
      <w:pPr>
        <w:pStyle w:val="BodyText"/>
      </w:pPr>
      <w:r>
        <w:t xml:space="preserve">The analysis reveals that lecturers have had to become highly adaptive technologists. With unreliable power grids often interrupting lectures in</w:t>
      </w:r>
      <w:r>
        <w:t xml:space="preserve"> </w:t>
      </w:r>
      <w:r>
        <w:rPr>
          <w:bCs/>
          <w:b/>
        </w:rPr>
        <w:t xml:space="preserve">Nigeria Lagos</w:t>
      </w:r>
      <w:r>
        <w:t xml:space="preserve">, educators have increasingly integrated offline digital resources and mobile learning platforms into their curricula. The literature suggests that the modern lecturer is expected to be proficient in Learning Management Systems (LMS), allowing students access to course materials even during power outages or strikes. This adaptation highlights a resilient academic culture, where the pursuit of knowledge persists despite systemic hurdles.</w:t>
      </w:r>
    </w:p>
    <w:p>
      <w:pPr>
        <w:pStyle w:val="BodyText"/>
      </w:pPr>
      <w:r>
        <w:br/>
      </w:r>
    </w:p>
    <w:bookmarkEnd w:id="22"/>
    <w:bookmarkStart w:id="23" w:name="Xdb30fb8ec72169cb27ee8d118b691354208da3c"/>
    <w:p>
      <w:pPr>
        <w:pStyle w:val="Heading2"/>
      </w:pPr>
      <w:r>
        <w:rPr>
          <w:bCs/>
          <w:b/>
        </w:rPr>
        <w:t xml:space="preserve">IV. Socio-Economic Pressures and Academic Staff Welfare</w:t>
      </w:r>
    </w:p>
    <w:p>
      <w:pPr>
        <w:pStyle w:val="FirstParagraph"/>
      </w:pPr>
      <w:r>
        <w:t xml:space="preserve">A significant portion of the reviewed texts focuses on the socio-economic welfare of academic staff. In</w:t>
      </w:r>
      <w:r>
        <w:t xml:space="preserve"> </w:t>
      </w:r>
      <w:r>
        <w:rPr>
          <w:bCs/>
          <w:b/>
        </w:rPr>
        <w:t xml:space="preserve">Nigeria Lagos</w:t>
      </w:r>
      <w:r>
        <w:t xml:space="preserve">, where the cost of living is among the highest in West Africa, financial pressures on lecturers are immense. The documents detail how inflation and currency devaluation impact salary structures, leading to issues such as "brain drain," where talented academics migrate abroad or seek secondary employment within Lagos to supplement their income.</w:t>
      </w:r>
    </w:p>
    <w:p>
      <w:pPr>
        <w:pStyle w:val="BodyText"/>
      </w:pPr>
      <w:r>
        <w:t xml:space="preserve">This</w:t>
      </w:r>
      <w:r>
        <w:t xml:space="preserve"> </w:t>
      </w:r>
      <w:r>
        <w:rPr>
          <w:u w:val="single"/>
          <w:bCs/>
          <w:b/>
        </w:rPr>
        <w:t xml:space="preserve">Book Report</w:t>
      </w:r>
      <w:r>
        <w:t xml:space="preserve"> </w:t>
      </w:r>
      <w:r>
        <w:t xml:space="preserve">notes that these economic pressures do not necessarily correlate with a decline in work ethic. Instead, many lecturers demonstrate remarkable dedication, often using personal funds to support departmental activities or procure teaching aids. However, the literature argues for sustainable policy interventions that recognize the unique economic stressors faced by academics in Lagos State. Without addressing these welfare issues, the quality of education risks deterioration over time.</w:t>
      </w:r>
    </w:p>
    <w:p>
      <w:pPr>
        <w:pStyle w:val="BodyText"/>
      </w:pPr>
      <w:r>
        <w:br/>
      </w:r>
    </w:p>
    <w:bookmarkEnd w:id="23"/>
    <w:bookmarkStart w:id="24" w:name="Xad7e4fae8a161149771a01a03a54b0cd8dca58c"/>
    <w:p>
      <w:pPr>
        <w:pStyle w:val="Heading2"/>
      </w:pPr>
      <w:r>
        <w:rPr>
          <w:bCs/>
          <w:b/>
        </w:rPr>
        <w:t xml:space="preserve">V. Research Output and Global Integration</w:t>
      </w:r>
    </w:p>
    <w:p>
      <w:pPr>
        <w:pStyle w:val="FirstParagraph"/>
      </w:pPr>
      <w:r>
        <w:t xml:space="preserve">A critical evaluation within this report addresses the research output of</w:t>
      </w:r>
      <w:r>
        <w:t xml:space="preserve"> </w:t>
      </w:r>
      <w:r>
        <w:rPr>
          <w:bCs/>
          <w:b/>
        </w:rPr>
        <w:t xml:space="preserve">University Lecturers</w:t>
      </w:r>
      <w:r>
        <w:t xml:space="preserve">. Despite local challenges, there is a growing body of evidence suggesting that lecturers in Lagos are increasingly engaging with global academic discourse. The literature emphasizes the importance of interdisciplinary research that addresses local problems—such as urban planning, public health, and fintech—with international relevance.</w:t>
      </w:r>
    </w:p>
    <w:p>
      <w:pPr>
        <w:pStyle w:val="BodyText"/>
      </w:pPr>
      <w:r>
        <w:t xml:space="preserve">In</w:t>
      </w:r>
      <w:r>
        <w:t xml:space="preserve"> </w:t>
      </w:r>
      <w:r>
        <w:rPr>
          <w:bCs/>
          <w:b/>
        </w:rPr>
        <w:t xml:space="preserve">Nigeria Lagos</w:t>
      </w:r>
      <w:r>
        <w:t xml:space="preserve">, universities serve as hubs for innovation. Lecturers are encouraged to publish in high-impact journals, contributing to global knowledge while solving local challenges. This</w:t>
      </w:r>
      <w:r>
        <w:t xml:space="preserve"> </w:t>
      </w:r>
      <w:r>
        <w:rPr>
          <w:u w:val="single"/>
          <w:bCs/>
          <w:b/>
        </w:rPr>
        <w:t xml:space="preserve">Book Report</w:t>
      </w:r>
      <w:r>
        <w:t xml:space="preserve"> </w:t>
      </w:r>
      <w:r>
        <w:t xml:space="preserve">posits that the isolation often associated with academic research is breaking down, replaced by collaborative networks that span continents. The vibrant intellectual climate of Lagos fosters an environment where ideas are rapidly exchanged and tested against real-world scenarios.</w:t>
      </w:r>
    </w:p>
    <w:p>
      <w:pPr>
        <w:pStyle w:val="BodyText"/>
      </w:pPr>
      <w:r>
        <w:br/>
      </w:r>
    </w:p>
    <w:bookmarkEnd w:id="24"/>
    <w:bookmarkStart w:id="25" w:name="X1abb112fa27217f5f53e96515e1f35d4187a94e"/>
    <w:p>
      <w:pPr>
        <w:pStyle w:val="Heading2"/>
      </w:pPr>
      <w:r>
        <w:rPr>
          <w:bCs/>
          <w:b/>
        </w:rPr>
        <w:t xml:space="preserve">VI. Community Engagement and Social Responsibility</w:t>
      </w:r>
    </w:p>
    <w:p>
      <w:pPr>
        <w:pStyle w:val="FirstParagraph"/>
      </w:pPr>
      <w:r>
        <w:t xml:space="preserve">Beyond the university gates, the role of the</w:t>
      </w:r>
      <w:r>
        <w:t xml:space="preserve"> </w:t>
      </w:r>
      <w:r>
        <w:rPr>
          <w:bCs/>
          <w:b/>
        </w:rPr>
        <w:t xml:space="preserve">University Lecturer</w:t>
      </w:r>
      <w:r>
        <w:t xml:space="preserve"> </w:t>
      </w:r>
      <w:r>
        <w:t xml:space="preserve">in</w:t>
      </w:r>
      <w:r>
        <w:t xml:space="preserve"> </w:t>
      </w:r>
      <w:r>
        <w:rPr>
          <w:bCs/>
          <w:b/>
        </w:rPr>
        <w:t xml:space="preserve">Nigeria Lagos</w:t>
      </w:r>
      <w:r>
        <w:t xml:space="preserve">' extends into community engagement. The reviewed texts highlight that academics are increasingly expected to participate in public intellectual debates, policy advisory roles, and civic education. Given Lagos's dense population and rapid growth, universities play a crucial role in shaping the city's future through informed advocacy and knowledge transfer.</w:t>
      </w:r>
    </w:p>
    <w:p>
      <w:pPr>
        <w:pStyle w:val="BodyText"/>
      </w:pPr>
      <w:r>
        <w:t xml:space="preserve">Lecturers often serve as consultants for government agencies and private firms within Lagos State. This integration of academia into the broader socio-economic fabric ensures that university research has tangible impacts on society. The literature argues that this civic duty is an intrinsic part of the academic identity in a metropolitan setting like Lagos, distinguishing it from more isolated academic environments.</w:t>
      </w:r>
    </w:p>
    <w:p>
      <w:pPr>
        <w:pStyle w:val="BodyText"/>
      </w:pPr>
      <w:r>
        <w:br/>
      </w:r>
    </w:p>
    <w:bookmarkEnd w:id="25"/>
    <w:bookmarkStart w:id="27" w:name="vii.-conclusion-and-recommendations"/>
    <w:p>
      <w:pPr>
        <w:pStyle w:val="Heading2"/>
      </w:pPr>
      <w:r>
        <w:rPr>
          <w:bCs/>
          <w:b/>
        </w:rPr>
        <w:t xml:space="preserve">VII. Conclusion and Recommendations</w:t>
      </w:r>
    </w:p>
    <w:p>
      <w:pPr>
        <w:pStyle w:val="FirstParagraph"/>
      </w:pPr>
      <w:r>
        <w:t xml:space="preserve">In conclusion, this</w:t>
      </w:r>
      <w:r>
        <w:t xml:space="preserve"> </w:t>
      </w:r>
      <w:r>
        <w:rPr>
          <w:u w:val="single"/>
          <w:bCs/>
          <w:b/>
        </w:rPr>
        <w:t xml:space="preserve">Book Report</w:t>
      </w:r>
      <w:r>
        <w:t xml:space="preserve"> </w:t>
      </w:r>
      <w:r>
        <w:t xml:space="preserve">has provided a comprehensive overview of the multifaceted role of the</w:t>
      </w:r>
      <w:r>
        <w:t xml:space="preserve"> </w:t>
      </w:r>
      <w:r>
        <w:rPr>
          <w:bCs/>
          <w:b/>
        </w:rPr>
        <w:t xml:space="preserve">University Lecturer</w:t>
      </w:r>
      <w:r>
        <w:t xml:space="preserve">Nigeria Lagos.. The synthesis of these texts reveals a profession characterized by resilience, adaptability, and profound dedication. While infrastructural and economic challenges persist, they have not stifled academic excellence; rather, they have spurred innovation in teaching methods and research methodologies.</w:t>
      </w:r>
    </w:p>
    <w:p>
      <w:pPr>
        <w:pStyle w:val="BodyText"/>
      </w:pPr>
      <w:r>
        <w:t xml:space="preserve">The analysis suggests that the future of higher education in Lagos depends on continued support for faculty development. Recommendations include enhanced digital infrastructure investment, competitive remuneration packages to retain talent, and stronger industry-academia partnerships. By supporting</w:t>
      </w:r>
      <w:r>
        <w:t xml:space="preserve"> </w:t>
      </w:r>
      <w:r>
        <w:rPr>
          <w:bCs/>
          <w:b/>
        </w:rPr>
        <w:t xml:space="preserve">University Lecturers</w:t>
      </w:r>
      <w:r>
        <w:t xml:space="preserve">, Nigeria Lagos can continue to harness its intellectual capital for sustainable development.</w:t>
      </w:r>
    </w:p>
    <w:p>
      <w:pPr>
        <w:pStyle w:val="BodyText"/>
      </w:pPr>
      <w:r>
        <w:t xml:space="preserve">This document serves as a testament to the vital importance of higher education in Lagos. The lecturers who navigate these complex dynamics are not just educators; they are architects of the future, shaping the minds that will drive Nigeria's continued growth and stability.</w:t>
      </w:r>
    </w:p>
    <w:p>
      <w:r>
        <w:pict>
          <v:rect style="width:0;height:1.5pt" o:hralign="center" o:hrstd="t" o:hr="t"/>
        </w:pict>
      </w:r>
    </w:p>
    <w:p>
      <w:pPr>
        <w:pStyle w:val="FirstParagraph"/>
      </w:pPr>
      <w:r>
        <w:br/>
      </w:r>
    </w:p>
    <w:bookmarkStart w:id="26" w:name="X9eb6ebce5857c54d4ab182e35b7aaaf16e24fa7"/>
    <w:p>
      <w:pPr>
        <w:pStyle w:val="Heading3"/>
      </w:pPr>
      <w:r>
        <w:rPr>
          <w:bCs/>
          <w:b/>
        </w:rPr>
        <w:t xml:space="preserve">VIII. Bibliography (Representative References for Further Study)</w:t>
      </w:r>
    </w:p>
    <w:p>
      <w:pPr>
        <w:numPr>
          <w:ilvl w:val="0"/>
          <w:numId w:val="1001"/>
        </w:numPr>
        <w:pStyle w:val="Compact"/>
      </w:pPr>
      <w:r>
        <w:rPr>
          <w:iCs/>
          <w:i/>
        </w:rPr>
        <w:t xml:space="preserve">Highest Education Policy Framework in Nigeria: Lagos State Implementation Strategies</w:t>
      </w:r>
      <w:r>
        <w:t xml:space="preserve">.</w:t>
      </w:r>
    </w:p>
    <w:p>
      <w:pPr>
        <w:numPr>
          <w:ilvl w:val="0"/>
          <w:numId w:val="1001"/>
        </w:numPr>
        <w:pStyle w:val="Compact"/>
      </w:pPr>
      <w:r>
        <w:rPr>
          <w:iCs/>
          <w:i/>
        </w:rPr>
        <w:t xml:space="preserve">Digital Pedagogy in Developing Economies: The Case of Nigerian Universities</w:t>
      </w:r>
      <w:r>
        <w:t xml:space="preserve">.</w:t>
      </w:r>
    </w:p>
    <w:p>
      <w:pPr>
        <w:numPr>
          <w:ilvl w:val="0"/>
          <w:numId w:val="1001"/>
        </w:numPr>
        <w:pStyle w:val="Compact"/>
      </w:pPr>
      <w:r>
        <w:rPr>
          <w:iCs/>
          <w:i/>
        </w:rPr>
        <w:t xml:space="preserve">Economic Challenges and Academic Productivity: A Study of Staff Welfare in West Africa</w:t>
      </w:r>
      <w:r>
        <w:t xml:space="preserve">.</w:t>
      </w:r>
    </w:p>
    <w:p>
      <w:pPr>
        <w:numPr>
          <w:ilvl w:val="0"/>
          <w:numId w:val="1001"/>
        </w:numPr>
        <w:pStyle w:val="Compact"/>
      </w:pPr>
      <w:r>
        <w:rPr>
          <w:iCs/>
          <w:i/>
        </w:rPr>
        <w:t xml:space="preserve">The Urban University: Lagos as a Model for Metropolitan Higher Education</w:t>
      </w:r>
      <w:r>
        <w:t xml:space="preserve">.</w:t>
      </w:r>
    </w:p>
    <w:p>
      <w:pPr>
        <w:numPr>
          <w:ilvl w:val="0"/>
          <w:numId w:val="1001"/>
        </w:numPr>
        <w:pStyle w:val="Compact"/>
      </w:pPr>
      <w:r>
        <w:rPr>
          <w:bCs/>
          <w:b/>
        </w:rPr>
        <w:t xml:space="preserve">"Impact of Research Output on National Development"</w:t>
      </w:r>
      <w:r>
        <w:t xml:space="preserve">, Journal of African Educational Studies.</w:t>
      </w:r>
    </w:p>
    <w:p>
      <w:pPr>
        <w:pStyle w:val="FirstParagraph"/>
      </w:pPr>
      <w:r>
        <w:rPr>
          <w:iCs/>
          <w:i/>
        </w:rPr>
        <w:t xml:space="preserve">This report was prepared to provide a detailed overview suitable for academic review, policy discussion, and institutional planning in Lagos State.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University Lecturer in Nigeria Lagos</dc:title>
  <dc:creator/>
  <dc:language>en</dc:language>
  <cp:keywords/>
  <dcterms:created xsi:type="dcterms:W3CDTF">2026-07-29T15:36:30Z</dcterms:created>
  <dcterms:modified xsi:type="dcterms:W3CDTF">2026-07-29T15:36:30Z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