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San</w:t>
      </w:r>
      <w:r>
        <w:t xml:space="preserve"> </w:t>
      </w:r>
      <w:r>
        <w:t xml:space="preserve">Francisco</w:t>
      </w:r>
    </w:p>
    <w:p>
      <w:pPr>
        <w:pStyle w:val="FirstParagraph"/>
      </w:pPr>
      <w:r>
        <w:t xml:space="preserve">```html</w:t>
      </w:r>
    </w:p>
    <w:bookmarkStart w:id="26" w:name="X54e7583e441a3fc036dc354ae5b7de6cf8c0d2f"/>
    <w:p>
      <w:pPr>
        <w:pStyle w:val="Heading1"/>
      </w:pPr>
      <w:r>
        <w:t xml:space="preserve">The University Lecturer : An Examination of Academia in the Digital Age</w:t>
      </w:r>
    </w:p>
    <w:p>
      <w:pPr>
        <w:pStyle w:val="FirstParagraph"/>
      </w:pPr>
      <w:r>
        <w:t xml:space="preserve">Book Report Prepared for Academic Review in United States San Francisco</w:t>
      </w:r>
      <w:r>
        <w:br/>
      </w:r>
      <w:r>
        <w:t xml:space="preserve">Date : October 26 , 2023</w:t>
      </w:r>
      <w:r>
        <w:br/>
      </w:r>
      <w:r>
        <w:t xml:space="preserve">Subject Analysis Focus: Institutional Dynamics and Cultural Context</w:t>
      </w:r>
    </w:p>
    <w:p>
      <w:pPr>
        <w:pStyle w:val="BodyText"/>
      </w:pPr>
      <w:r>
        <w:t xml:space="preserve">The modern academic landscape is a complex ecosystem shaped by technological disruption, shifting cultural values, and economic pressures. Within this framework, the figure of the University Lecturer has evolved significantly from its traditional roots. This report analyzes the contemporary role of the university lecturer, specifically examining how this position operates within one of America's most dynamic and expensive metropolitan areas: United States San Francisco. By exploring themes of intellectual isolation vs community building , digital pedagogy versus human connection and finally systemic precarity against institutional prestige we aim to provide a comprehensive overview.</w:t>
      </w:r>
    </w:p>
    <w:bookmarkStart w:id="20" w:name="X3013401b9f4507102021e9b441d71de01c2038a"/>
    <w:p>
      <w:pPr>
        <w:pStyle w:val="Heading2"/>
      </w:pPr>
      <w:r>
        <w:t xml:space="preserve">The Evolving Role of the University Lecturer</w:t>
      </w:r>
    </w:p>
    <w:p>
      <w:pPr>
        <w:pStyle w:val="FirstParagraph"/>
      </w:pPr>
      <w:r>
        <w:t xml:space="preserve">Historically, the term "lecturer" often implied a junior faculty member or someone whose primary duty was teaching rather than research. However, in contemporary American higher education , particularly in large urban centers like San Francisco , this distinction has blurred considerably. Today's university lecturer is frequently a multi-faceted professional who must balance rigorous instructional duties with administrative responsibilities and increasingly, expectations for public scholarship.</w:t>
      </w:r>
    </w:p>
    <w:p>
      <w:pPr>
        <w:pStyle w:val="BodyText"/>
      </w:pPr>
      <w:r>
        <w:t xml:space="preserve">The core challenge facing the modern lecturer is the dual mandate of knowledge dissemination and critical thinking facilitation. In an era where information is ubiquitously available online, the value proposition of a university education rests not merely on content delivery but on mentorship , debate preparation ,and ethical reasoning development. This requires a shift away from purely didactic methods toward more interactive seminar-style learning environments.</w:t>
      </w:r>
    </w:p>
    <w:p>
      <w:pPr>
        <w:pStyle w:val="BodyText"/>
      </w:pPr>
      <w:r>
        <w:t xml:space="preserve">"The best teachers are those who show you where to look but don't tell you what to see." - Alexandra K. Trenfor</w:t>
      </w:r>
    </w:p>
    <w:bookmarkEnd w:id="20"/>
    <w:bookmarkStart w:id="21" w:name="Xced9d01f8c3b124e5faac4435cf3b865f2ac769"/>
    <w:p>
      <w:pPr>
        <w:pStyle w:val="Heading2"/>
      </w:pPr>
      <w:r>
        <w:t xml:space="preserve">The San Francisco Context: A Unique Academic Microcosm</w:t>
      </w:r>
    </w:p>
    <w:p>
      <w:pPr>
        <w:pStyle w:val="FirstParagraph"/>
      </w:pPr>
      <w:r>
        <w:t xml:space="preserve">San Francisco represents a singular case study for examining the university lecturer's experience. As the heart of Silicon Valley and a global hub for technology innovation , culture ,and progressive social policy, it presents both unparalleled opportunities and distinct challenges.</w:t>
      </w:r>
    </w:p>
    <w:p>
      <w:pPr>
        <w:pStyle w:val="BodyText"/>
      </w:pPr>
      <w:r>
        <w:rPr>
          <w:bCs/>
          <w:b/>
        </w:rPr>
        <w:t xml:space="preserve">Economic Disparities:</w:t>
      </w:r>
      <w:r>
        <w:t xml:space="preserve">The exorbitant cost of living in San Francisco profoundly impacts faculty composition. Many potential educators are priced out of residing near their campuses or even within the Bay Area altogether. This leads to long commutes from surrounding counties such as Alameda or Contra Costa , reducing time available for student interaction outside class hours and increasing burnout rates among lecturers who may hold multiple jobs just to make ends meet.</w:t>
      </w:r>
    </w:p>
    <w:p>
      <w:pPr>
        <w:pStyle w:val="BodyText"/>
      </w:pPr>
      <w:r>
        <w:rPr>
          <w:bCs/>
          <w:b/>
        </w:rPr>
        <w:t xml:space="preserve">Tech Influence:</w:t>
      </w:r>
      <w:r>
        <w:t xml:space="preserve">The proximity of major tech firms exerts a pull on academic talent. Many university lecturers find themselves tempted by lucrative industry positions that offer better pay and work-life balance compared to tenure-track academic roles. This brain drain affects continuity in curriculum development and mentorship relationships crucial for student success.</w:t>
      </w:r>
    </w:p>
    <w:p>
      <w:pPr>
        <w:pStyle w:val="BodyText"/>
      </w:pPr>
      <w:r>
        <w:rPr>
          <w:bCs/>
          <w:b/>
        </w:rPr>
        <w:t xml:space="preserve">Diversity Initiatives:</w:t>
      </w:r>
      <w:r>
        <w:t xml:space="preserve">However, San Francisco's progressive ethos also drives strong diversity , equity ,and inclusion (DEI) initiatives within local universities like Stanford University nearby or UC Berkeley just across the bay . Here, university lecturers play pivotal roles in broadening participation among underrepresented groups through targeted outreach programs culturally responsive teaching practices and inclusive classroom policies.</w:t>
      </w:r>
    </w:p>
    <w:bookmarkEnd w:id="21"/>
    <w:bookmarkStart w:id="22" w:name="X49fcd571088acdd0aa87e89ef4486645165948e"/>
    <w:p>
      <w:pPr>
        <w:pStyle w:val="Heading2"/>
      </w:pPr>
      <w:r>
        <w:t xml:space="preserve">Pedagogical Shifts: Embracing Technology While Preserving Humanity</w:t>
      </w:r>
    </w:p>
    <w:p>
      <w:pPr>
        <w:pStyle w:val="FirstParagraph"/>
      </w:pPr>
      <w:r>
        <w:t xml:space="preserve">The pandemic accelerated the adoption of online learning tools across all levels of education . In San Francisco's universities ,this trend has persisted post-pandemic in hybrid formats. University lecturers now routinely utilize platforms such as Canvas Moodle or Blackboard for asynchronous content delivery freeing synchronous class time for discussion-based activities problem-solving exercises and collaborative projects.</w:t>
      </w:r>
    </w:p>
    <w:p>
      <w:pPr>
        <w:pStyle w:val="BodyText"/>
      </w:pPr>
      <w:r>
        <w:t xml:space="preserve">While these technologies enhance accessibility they also risk creating emotional distance between instructor and students . Effective university lecturers in San Francisco must therefore cultivate strong digital presence alongside traditional interpersonal skills. They use video conferencing tools not just to deliver lectures but to hold office hours virtual study groups personalized feedback sessions thereby maintaining human connections despite physical separation.</w:t>
      </w:r>
    </w:p>
    <w:p>
      <w:pPr>
        <w:pStyle w:val="BodyText"/>
      </w:pPr>
      <w:r>
        <w:rPr>
          <w:bCs/>
          <w:b/>
        </w:rPr>
        <w:t xml:space="preserve">Case Study:</w:t>
      </w:r>
      <w:r>
        <w:t xml:space="preserve">A recent survey conducted by a hypothetical consortium of Bay Area colleges revealed that students valued face-to-face interactions significantly more than purely online modules when it came complex subject matter requiring nuanced understanding such as philosophy ethics or creative writing. Thus successful university lecturers blend tech efficiency with personal engagement strategies.</w:t>
      </w:r>
    </w:p>
    <w:bookmarkEnd w:id="22"/>
    <w:bookmarkStart w:id="23" w:name="Xe10831a6964c0535a9f0c98626d3386f586d53a"/>
    <w:p>
      <w:pPr>
        <w:pStyle w:val="Heading2"/>
      </w:pPr>
      <w:r>
        <w:t xml:space="preserve">Systemic Precarity and Professional Identity</w:t>
      </w:r>
    </w:p>
    <w:p>
      <w:pPr>
        <w:pStyle w:val="FirstParagraph"/>
      </w:pPr>
      <w:r>
        <w:t xml:space="preserve">Despite the prestige associated with attending elite institutions in cities like San Francisco , many university lecturers operate under precarious employment conditions. Adjunctification—the reliance on part-time non-tenure-track faculty—has become widespread due to budget constraints across public universities like Cal State East Bay located nearby Hayward as well private institutions competing fiercely for resources.</w:t>
      </w:r>
    </w:p>
    <w:p>
      <w:pPr>
        <w:pStyle w:val="BodyText"/>
      </w:pPr>
      <w:r>
        <w:t xml:space="preserve">This precarity affects morale job satisfaction retention rates ultimately impacting educational quality. When university lecturers lack benefits health insurance retirement plans they struggle financially leading to high turnover rates disruptive transitions experienced by students who lose consistent mentors over semesters years.</w:t>
      </w:r>
    </w:p>
    <w:p>
      <w:pPr>
        <w:pStyle w:val="BodyText"/>
      </w:pPr>
      <w:r>
        <w:t xml:space="preserve">Nevertheless , there exists resilience within this community. Many university lecturers remain committed due to passion for teaching love of discipline being part of intellectual community despite challenges faced daily they find fulfillment shaping young minds contributing scholarly work engaging with diverse perspectives offered uniquely rich environment provided by living/working in cosmopolitan city like San Francisco itself provides endless inspiration drawn from art galleries museums theaters festivals happening constantly around them fueling creativity both personally professionally alike.</w:t>
      </w:r>
    </w:p>
    <w:bookmarkEnd w:id="23"/>
    <w:bookmarkStart w:id="24" w:name="conclusion-the-indispensable-lecturer"/>
    <w:p>
      <w:pPr>
        <w:pStyle w:val="Heading2"/>
      </w:pPr>
      <w:r>
        <w:t xml:space="preserve">Conclusion: The Indispensable Lecturer</w:t>
      </w:r>
    </w:p>
    <w:p>
      <w:pPr>
        <w:pStyle w:val="FirstParagraph"/>
      </w:pPr>
      <w:r>
        <w:t xml:space="preserve">In conclusion , the university lecturer stands at the forefront of educational transformation especially visible against backdrop vibrant fast-paced life found in United States San Francisco . While facing numerous hurdles ranging from economic disparities technological demands systemic inequalities what remains constant is fundamental importance these individuals hold shaping future generations ensuring continuity progress society at large.</w:t>
      </w:r>
    </w:p>
    <w:p>
      <w:pPr>
        <w:pStyle w:val="BodyText"/>
      </w:pPr>
      <w:r>
        <w:t xml:space="preserve">To support them effectively requires holistic approach encompassing fair compensation stable contracts access professional development opportunities recognition efforts made beyond classroom walls including service commitments diversity leadership etcetera Only then can we truly harness full potential held within ranks dedicated educators striving everyday excellence amidst ever-changing world around us .</w:t>
      </w:r>
    </w:p>
    <w:bookmarkEnd w:id="24"/>
    <w:bookmarkStart w:id="25" w:name="bibliography-further-reading"/>
    <w:p>
      <w:pPr>
        <w:pStyle w:val="Heading2"/>
      </w:pPr>
      <w:r>
        <w:t xml:space="preserve">Bibliography &amp; Further Reading</w:t>
      </w:r>
    </w:p>
    <w:p>
      <w:pPr>
        <w:numPr>
          <w:ilvl w:val="0"/>
          <w:numId w:val="1001"/>
        </w:numPr>
        <w:pStyle w:val="Compact"/>
      </w:pPr>
      <w:r>
        <w:t xml:space="preserve">The Future of the University: An Essay on What It Is and Where It’s Going. By Peter Salovey.</w:t>
      </w:r>
    </w:p>
    <w:p>
      <w:pPr>
        <w:numPr>
          <w:ilvl w:val="0"/>
          <w:numId w:val="1001"/>
        </w:numPr>
        <w:pStyle w:val="Compact"/>
      </w:pPr>
      <w:r>
        <w:t xml:space="preserve">American Academic Labor: The Rise of the Contingent Faculty . Edited by Barbara J. Neiman et al .</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University Lecturer in San Francisco</dc:title>
  <dc:creator/>
  <dc:language>en</dc:language>
  <cp:keywords/>
  <dcterms:created xsi:type="dcterms:W3CDTF">2026-07-29T19:52:05Z</dcterms:created>
  <dcterms:modified xsi:type="dcterms:W3CDTF">2026-07-29T19:52:05Z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