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UX/UI</w:t>
      </w:r>
      <w:r>
        <w:t xml:space="preserve"> </w:t>
      </w:r>
      <w:r>
        <w:t xml:space="preserve">Designer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Brazil,</w:t>
      </w:r>
      <w:r>
        <w:t xml:space="preserve"> </w:t>
      </w:r>
      <w:r>
        <w:t xml:space="preserve">Brasília</w:t>
      </w:r>
    </w:p>
    <w:bookmarkStart w:id="20" w:name="Xa73cd932689e78dbd129bc0f72253c056695922"/>
    <w:p>
      <w:pPr>
        <w:pStyle w:val="Heading1"/>
      </w:pPr>
      <w:r>
        <w:rPr>
          <w:bCs/>
          <w:b/>
        </w:rPr>
        <w:t xml:space="preserve">Book Report:</w:t>
      </w:r>
      <w:r>
        <w:br/>
      </w:r>
      <w:r>
        <w:t xml:space="preserve">The UX/UI Designer in the Context of Brazil, Brasília</w:t>
      </w:r>
    </w:p>
    <w:p>
      <w:pPr>
        <w:pStyle w:val="FirstParagraph"/>
      </w:pPr>
      <w:r>
        <w:rPr>
          <w:bCs/>
          <w:b/>
        </w:rPr>
        <w:t xml:space="preserve">Title of Study/Topic Analyzed:</w:t>
      </w:r>
    </w:p>
    <w:p>
      <w:pPr>
        <w:pStyle w:val="BodyText"/>
      </w:pPr>
      <w:r>
        <w:t xml:space="preserve">"Digital Humanism and Technological Sovereignty: The Role of UX/UI Design in Brazil's Federal Capital"</w:t>
      </w:r>
    </w:p>
    <w:p>
      <w:pPr>
        <w:pStyle w:val="BodyText"/>
      </w:pPr>
      <w:r>
        <w:rPr>
          <w:bCs/>
          <w:b/>
        </w:rPr>
        <w:t xml:space="preserve">Date:</w:t>
      </w:r>
      <w:r>
        <w:t xml:space="preserve"> </w:t>
      </w:r>
      <w:r>
        <w:t xml:space="preserve">May 24, 2024</w:t>
      </w:r>
    </w:p>
    <w:p>
      <w:pPr>
        <w:pStyle w:val="BodyText"/>
      </w:pPr>
      <w:r>
        <w:rPr>
          <w:bCs/>
          <w:b/>
        </w:rPr>
        <w:t xml:space="preserve">Purpose:</w:t>
      </w:r>
    </w:p>
    <w:p>
      <w:pPr>
        <w:pStyle w:val="BodyText"/>
      </w:pPr>
      <w:r>
        <w:t xml:space="preserve">To analyze the critical role of the UX/UI Designer within Brazil Brasília, exploring how user experience strategies intersect with public policy and digital inclusion in one of South America's most unique urban landscapes.</w:t>
      </w:r>
    </w:p>
    <w:bookmarkEnd w:id="20"/>
    <w:bookmarkStart w:id="21" w:name="introduction-to-brazil-brasília"/>
    <w:p>
      <w:pPr>
        <w:pStyle w:val="Heading2"/>
      </w:pPr>
      <w:r>
        <w:t xml:space="preserve">1. Introduction to Brazil Brasília</w:t>
      </w:r>
    </w:p>
    <w:p>
      <w:pPr>
        <w:pStyle w:val="FirstParagraph"/>
      </w:pPr>
      <w:r>
        <w:t xml:space="preserve">Brazil Brasília stands as a singular entity in the history of urban planning and technological governance. Unlike other major Brazilian cities that evolved organically over centuries, Brazil Brasília was born from concrete and intention in 1960, designed by Oscar Niemeyer and Lúcio Costa to represent the future of democracy. Today, this planned city serves as the heart of digital transformation for the nation's public sector.</w:t>
      </w:r>
    </w:p>
    <w:p>
      <w:pPr>
        <w:pStyle w:val="BodyText"/>
      </w:pPr>
      <w:r>
        <w:t xml:space="preserve">This report examines how modern technology intersects with this historic setting. In Brazil Brasília, every user interface interacts with citizens from all corners of South America and beyond. The context is not merely about aesthetics; it is about accessibility, sovereignty, and bridging the digital divide in a city that houses millions of government employees daily.</w:t>
      </w:r>
    </w:p>
    <w:bookmarkEnd w:id="21"/>
    <w:bookmarkStart w:id="23" w:name="the-role-of-the-uxui-designer"/>
    <w:p>
      <w:pPr>
        <w:pStyle w:val="Heading2"/>
      </w:pPr>
      <w:r>
        <w:t xml:space="preserve">2. The Role of the UX/UI Designer</w:t>
      </w:r>
    </w:p>
    <w:p>
      <w:pPr>
        <w:pStyle w:val="FirstParagraph"/>
      </w:pPr>
      <w:r>
        <w:t xml:space="preserve">The term "UX UI Designer" refers to professionals who craft both the User Experience (the overall feel of the system) and User Interface (the visual touchpoints). In Brazil Brasília, this role is exceptionally demanding due to several factors:</w:t>
      </w:r>
    </w:p>
    <w:p>
      <w:pPr>
        <w:numPr>
          <w:ilvl w:val="0"/>
          <w:numId w:val="1001"/>
        </w:numPr>
        <w:pStyle w:val="Compact"/>
      </w:pPr>
      <w:r>
        <w:rPr>
          <w:bCs/>
          <w:b/>
        </w:rPr>
        <w:t xml:space="preserve">Multifaceted Audiences:</w:t>
      </w:r>
      <w:r>
        <w:t xml:space="preserve"> </w:t>
      </w:r>
      <w:r>
        <w:t xml:space="preserve">The audience ranges from elderly civil servants unfamiliar with technology to young tech-savvy developers. A UX UI Designer must create inclusive interfaces that cater to all literacy levels.</w:t>
      </w:r>
    </w:p>
    <w:p>
      <w:pPr>
        <w:numPr>
          <w:ilvl w:val="0"/>
          <w:numId w:val="1001"/>
        </w:numPr>
        <w:pStyle w:val="Compact"/>
      </w:pPr>
      <w:r>
        <w:rPr>
          <w:bCs/>
          <w:b/>
        </w:rPr>
        <w:t xml:space="preserve">Digital Inclusion Mandate:</w:t>
      </w:r>
      <w:r>
        <w:t xml:space="preserve"> </w:t>
      </w:r>
      <w:r>
        <w:t xml:space="preserve">Brazil Brasília houses ministries and agencies responsible for national policy. These entities are legally required to provide accessible digital services. The UX UI Designer acts as an advocate for accessibility, ensuring compliance with WCAG (Web Content Accessibility Guidelines).</w:t>
      </w:r>
    </w:p>
    <w:bookmarkStart w:id="22" w:name="a-note-on-terminology"/>
    <w:p>
      <w:pPr>
        <w:pStyle w:val="Heading3"/>
      </w:pPr>
      <w:r>
        <w:t xml:space="preserve">A Note on Terminology</w:t>
      </w:r>
    </w:p>
    <w:p>
      <w:pPr>
        <w:pStyle w:val="FirstParagraph"/>
      </w:pPr>
      <w:r>
        <w:t xml:space="preserve">The title "UX UI Designer" is often used interchangeably with "Product Designer" or "Experience Architect." However, in Brazil Brasília's government contexts, the term remains highly specific. It denotes a professional capable of translating complex bureaucratic data into intuitive, human-centric designs.</w:t>
      </w:r>
    </w:p>
    <w:bookmarkEnd w:id="22"/>
    <w:bookmarkEnd w:id="23"/>
    <w:bookmarkStart w:id="25" w:name="X36949fe691733ce78625f04bee183acb32a0f2f"/>
    <w:p>
      <w:pPr>
        <w:pStyle w:val="Heading2"/>
      </w:pPr>
      <w:r>
        <w:t xml:space="preserve">3. The Unique Challenges of UX/UI Design in Brazil Brasília</w:t>
      </w:r>
    </w:p>
    <w:p>
      <w:pPr>
        <w:pStyle w:val="FirstParagraph"/>
      </w:pPr>
      <w:r>
        <w:rPr>
          <w:bCs/>
          <w:b/>
        </w:rPr>
        <w:t xml:space="preserve">Cultural and Linguistic Context:</w:t>
      </w:r>
      <w:r>
        <w:br/>
      </w:r>
      <w:r>
        <w:t xml:space="preserve">While much of the world operates in English, Brazil Brasília requires all digital products to be designed primarily for Portuguese speakers. This includes specific grammatical complexities, gendered nouns, and cultural nuances that affect navigation flows. A UX UI Designer working here must possess deep linguistic empathy.</w:t>
      </w:r>
    </w:p>
    <w:bookmarkStart w:id="24" w:name="landscape-of-technology"/>
    <w:p>
      <w:pPr>
        <w:pStyle w:val="Heading3"/>
      </w:pPr>
      <w:r>
        <w:t xml:space="preserve">Landscape of Technology</w:t>
      </w:r>
    </w:p>
    <w:p>
      <w:pPr>
        <w:pStyle w:val="FirstParagraph"/>
      </w:pPr>
      <w:r>
        <w:t xml:space="preserve">In Brazil Brasília, technology is not just a tool; it is infrastructure. The city has become a hub for fintech and govtech (government technology) innovation. Here, the UX UI Designer faces unique hurdles:</w:t>
      </w:r>
    </w:p>
    <w:p>
      <w:pPr>
        <w:numPr>
          <w:ilvl w:val="0"/>
          <w:numId w:val="1002"/>
        </w:numPr>
        <w:pStyle w:val="Compact"/>
      </w:pPr>
      <w:r>
        <w:rPr>
          <w:bCs/>
          <w:b/>
        </w:rPr>
        <w:t xml:space="preserve">Cybersecurity vs. Usability:</w:t>
      </w:r>
      <w:r>
        <w:t xml:space="preserve"> </w:t>
      </w:r>
      <w:r>
        <w:t xml:space="preserve">Government systems require high security (two-factor authentication, biometrics). Balancing strict security with a seamless user experience is the primary challenge for any UX UI Designer in this sector.</w:t>
      </w:r>
    </w:p>
    <w:p>
      <w:pPr>
        <w:numPr>
          <w:ilvl w:val="0"/>
          <w:numId w:val="1002"/>
        </w:numPr>
        <w:pStyle w:val="Compact"/>
      </w:pPr>
      <w:r>
        <w:rPr>
          <w:bCs/>
          <w:b/>
        </w:rPr>
        <w:t xml:space="preserve">Digital Infrastructure Gaps:</w:t>
      </w:r>
      <w:r>
        <w:t xml:space="preserve"> </w:t>
      </w:r>
      <w:r>
        <w:t xml:space="preserve">Despite being the capital, certain sectors of Brazil Brasília face connectivity issues. UX UI Designers must design "offline-first" applications that sync data when connections are restored.</w:t>
      </w:r>
    </w:p>
    <w:bookmarkEnd w:id="24"/>
    <w:bookmarkEnd w:id="25"/>
    <w:bookmarkStart w:id="26" w:name="impact-on-digital-sovereignty"/>
    <w:p>
      <w:pPr>
        <w:pStyle w:val="Heading2"/>
      </w:pPr>
      <w:r>
        <w:t xml:space="preserve">4. Impact on Digital Sovereignty</w:t>
      </w:r>
    </w:p>
    <w:p>
      <w:pPr>
        <w:pStyle w:val="FirstParagraph"/>
      </w:pPr>
      <w:r>
        <w:t xml:space="preserve">Brazil has long championed the concept of digital sovereignty, and Brazil Brasília is the epicenter of this movement. The UX UI Designer plays a pivotal role in protecting user data while ensuring intuitive access to services.</w:t>
      </w:r>
    </w:p>
    <w:p>
      <w:pPr>
        <w:pStyle w:val="BlockText"/>
      </w:pPr>
      <w:r>
        <w:t xml:space="preserve">"Design is not just what it looks like and feels like. Design is how it works." – Steve Jobs</w:t>
      </w:r>
    </w:p>
    <w:p>
      <w:pPr>
        <w:pStyle w:val="FirstParagraph"/>
      </w:pPr>
      <w:r>
        <w:t xml:space="preserve">In Brazil Brasília, "how it works" directly impacts national security and civic trust. When a UX UI Designer creates an interface for a health or finance ministry application in Brazil Brasília, they are building the bridge between citizens and state protection.</w:t>
      </w:r>
    </w:p>
    <w:bookmarkEnd w:id="26"/>
    <w:bookmarkStart w:id="27" w:name="Xec300850830b0cb2bc939cffc41bdbcba2109ec"/>
    <w:p>
      <w:pPr>
        <w:pStyle w:val="Heading2"/>
      </w:pPr>
      <w:r>
        <w:t xml:space="preserve">5. The Importance of the UX UI Designer Today</w:t>
      </w:r>
    </w:p>
    <w:p>
      <w:pPr>
        <w:pStyle w:val="FirstParagraph"/>
      </w:pPr>
      <w:r>
        <w:t xml:space="preserve">The importance of this professional cannot be overstated in Brazil Brasília. With rapid digitization following pandemic-era accelerations, demand for skilled UX/UI professionals has skyrocketed. They are no longer optional; they are essential architects of public policy.</w:t>
      </w:r>
    </w:p>
    <w:p>
      <w:pPr>
        <w:numPr>
          <w:ilvl w:val="0"/>
          <w:numId w:val="1003"/>
        </w:numPr>
        <w:pStyle w:val="Compact"/>
      </w:pPr>
      <w:r>
        <w:rPr>
          <w:bCs/>
          <w:b/>
        </w:rPr>
        <w:t xml:space="preserve">Civic Engagement:</w:t>
      </w:r>
      <w:r>
        <w:t xml:space="preserve"> </w:t>
      </w:r>
      <w:r>
        <w:t xml:space="preserve">Better interfaces lead to higher civic participation. When citizens can easily access government services through a well-designed app in Brazil Brasília, trust in institutions increases.</w:t>
      </w:r>
    </w:p>
    <w:p>
      <w:pPr>
        <w:numPr>
          <w:ilvl w:val="0"/>
          <w:numId w:val="1003"/>
        </w:numPr>
        <w:pStyle w:val="Compact"/>
      </w:pPr>
      <w:r>
        <w:rPr>
          <w:bCs/>
          <w:b/>
        </w:rPr>
        <w:t xml:space="preserve">Economic Growth:</w:t>
      </w:r>
      <w:r>
        <w:t xml:space="preserve"> </w:t>
      </w:r>
      <w:r>
        <w:t xml:space="preserve">A strong UX/UI sector supports the thriving startup ecosystem within Brazil Brasília, attracting global investment and fostering innovation.</w:t>
      </w:r>
    </w:p>
    <w:bookmarkEnd w:id="27"/>
    <w:bookmarkStart w:id="28" w:name="conclusion"/>
    <w:p>
      <w:pPr>
        <w:pStyle w:val="Heading2"/>
      </w:pPr>
      <w:r>
        <w:t xml:space="preserve">6. Conclusion</w:t>
      </w:r>
    </w:p>
    <w:p>
      <w:pPr>
        <w:pStyle w:val="FirstParagraph"/>
      </w:pPr>
      <w:r>
        <w:t xml:space="preserve">In conclusion, the intersection of design theory with public service creates a unique professional environment in Brazil Brasília. The UX UI Designer here operates at the crossroads of history, technology, and civic duty. They must navigate complex bureaucratic requirements while keeping the human experience at the forefront.</w:t>
      </w:r>
    </w:p>
    <w:p>
      <w:pPr>
        <w:pStyle w:val="BodyText"/>
      </w:pPr>
      <w:r>
        <w:t xml:space="preserve">As Brazil Brasília continues to evolve into a global tech hub, its UX/UI Designers will remain crucial in shaping how millions interact with their government and each other digitally. Their work ensures that progress is not just efficient, but inclusive, accessible, and deeply rooted in Brazilian culture.</w:t>
      </w:r>
    </w:p>
    <w:p>
      <w:r>
        <w:pict>
          <v:rect style="width:0;height:1.5pt" o:hralign="center" o:hrstd="t" o:hr="t"/>
        </w:pict>
      </w:r>
    </w:p>
    <w:p>
      <w:pPr>
        <w:pStyle w:val="FirstParagraph"/>
      </w:pPr>
      <w:r>
        <w:t xml:space="preserve">Report prepared for academic review regarding the impact of UX/UI Design in Brazil Brasília.</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UX/UI Designer in the Context of Brazil, Brasília</dc:title>
  <dc:creator/>
  <dc:language>en</dc:language>
  <cp:keywords/>
  <dcterms:created xsi:type="dcterms:W3CDTF">2026-07-29T15:38:06Z</dcterms:created>
  <dcterms:modified xsi:type="dcterms:W3CDTF">2026-07-29T15:38:06Z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