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t xml:space="preserve"> </w:t>
      </w:r>
      <w:r>
        <w:t xml:space="preserve">Navigating the Digital Landscape: A Comprehensive Analysis of UX/UI Design Practices in Brazil São Paulo</w:t>
      </w:r>
    </w:p>
    <w:p>
      <w:pPr>
        <w:pStyle w:val="BodyText"/>
      </w:pPr>
      <w:r>
        <w:rPr>
          <w:bCs/>
          <w:b/>
        </w:rPr>
        <w:t xml:space="preserve">Date:</w:t>
      </w:r>
      <w:r>
        <w:t xml:space="preserve"> </w:t>
      </w:r>
      <w:r>
        <w:t xml:space="preserve">May 24, 2024</w:t>
      </w:r>
    </w:p>
    <w:p>
      <w:pPr>
        <w:pStyle w:val="BodyText"/>
      </w:pPr>
      <w:r>
        <w:rPr>
          <w:bCs/>
          <w:b/>
        </w:rPr>
        <w:t xml:space="preserve">Purpose:</w:t>
      </w:r>
      <w:r>
        <w:t xml:space="preserve">This document serves as a comprehensive book report and analytical overview detailing the critical role, cultural nuances, and economic impact of the</w:t>
      </w:r>
      <w:r>
        <w:t xml:space="preserve"> </w:t>
      </w:r>
      <w:r>
        <w:t xml:space="preserve">UX UI Designer</w:t>
      </w:r>
      <w:r>
        <w:t xml:space="preserve"> </w:t>
      </w:r>
      <w:r>
        <w:t xml:space="preserve">within the vibrant tech ecosystem of</w:t>
      </w:r>
      <w:r>
        <w:t xml:space="preserve"> </w:t>
      </w:r>
      <w:r>
        <w:t xml:space="preserve">Brazil São Paulo</w:t>
      </w:r>
      <w:r>
        <w:t xml:space="preserve">.</w:t>
      </w:r>
    </w:p>
    <w:bookmarkStart w:id="28" w:name="Xf69888a5e3a2f9b2297aa675efde4abd79b9cb4"/>
    <w:p>
      <w:pPr>
        <w:pStyle w:val="Heading1"/>
      </w:pPr>
      <w:r>
        <w:t xml:space="preserve">Introduction to Modern Digital Design in a Global Hub</w:t>
      </w:r>
    </w:p>
    <w:p>
      <w:pPr>
        <w:pStyle w:val="FirstParagraph"/>
      </w:pPr>
      <w:r>
        <w:t xml:space="preserve">In recent years, the intersection of technology and human-centered design has become more than just a trend; it is the backbone of successful digital products. This report explores the specific dynamics at play when discussing the profession of an</w:t>
      </w:r>
      <w:r>
        <w:t xml:space="preserve"> </w:t>
      </w:r>
      <w:r>
        <w:t xml:space="preserve">UX UI Designer</w:t>
      </w:r>
      <w:r>
        <w:t xml:space="preserve">, specifically within the context of one of South America’s most significant economic powerhouses,</w:t>
      </w:r>
      <w:r>
        <w:t xml:space="preserve"> </w:t>
      </w:r>
      <w:r>
        <w:t xml:space="preserve">Brazil São Paulo</w:t>
      </w:r>
      <w:r>
        <w:t xml:space="preserve">. By analyzing current market trends, cultural expectations, and educational frameworks in this region, we can understand why effective design is not merely an aesthetic choice but a strategic business imperative.</w:t>
      </w:r>
    </w:p>
    <w:bookmarkStart w:id="20" w:name="X14026f0c42b6951207e6eb8f5acb95eab81640f"/>
    <w:p>
      <w:pPr>
        <w:pStyle w:val="Heading2"/>
      </w:pPr>
      <w:r>
        <w:t xml:space="preserve">The Evolution of Design Thinking in Brazil São Paulo</w:t>
      </w:r>
    </w:p>
    <w:p>
      <w:pPr>
        <w:pStyle w:val="FirstParagraph"/>
      </w:pPr>
      <w:r>
        <w:t xml:space="preserve">Brazil São Paulo</w:t>
      </w:r>
      <w:r>
        <w:t xml:space="preserve"> </w:t>
      </w:r>
      <w:r>
        <w:t xml:space="preserve">has transformed over the last decade from a manufacturing-centric economy to a burgeoning hub for fintech, e-commerce, and digital services. As digital adoption rates skyrocketed during and after the pandemic, local companies realized that user experience was no longer optional. The city’s unique vibrancy—a blend of traditional commerce and cutting-edge technology—demands designers who can bridge the gap between complex backend systems and intuitive frontend interfaces.</w:t>
      </w:r>
    </w:p>
    <w:p>
      <w:pPr>
        <w:pStyle w:val="BodyText"/>
      </w:pPr>
      <w:r>
        <w:t xml:space="preserve">In this context, the role of an</w:t>
      </w:r>
      <w:r>
        <w:t xml:space="preserve"> </w:t>
      </w:r>
      <w:r>
        <w:t xml:space="preserve">UX UI Designer</w:t>
      </w:r>
      <w:r>
        <w:t xml:space="preserve"> </w:t>
      </w:r>
      <w:r>
        <w:t xml:space="preserve">has evolved rapidly. Initially viewed as purely decorative roles focused on graphic design (UI), these positions have shifted toward holistic user research and data-driven decision-making (UX). The bustling corporate districts in areas like Faria Lima and Pinheiros serve as incubators for this shift, where startups and multinational corporations alike are hiring specialized talent to navigate the competitive digital marketplace of</w:t>
      </w:r>
      <w:r>
        <w:t xml:space="preserve"> </w:t>
      </w:r>
      <w:r>
        <w:t xml:space="preserve">Brazil São Paulo</w:t>
      </w:r>
      <w:r>
        <w:t xml:space="preserve">.</w:t>
      </w:r>
    </w:p>
    <w:bookmarkEnd w:id="20"/>
    <w:bookmarkStart w:id="23" w:name="X6897e229d666b0423ccf144b7bb2a0e3a536c73"/>
    <w:p>
      <w:pPr>
        <w:pStyle w:val="Heading2"/>
      </w:pPr>
      <w:r>
        <w:t xml:space="preserve">Distinguishing Between UX and UI in a Local Context</w:t>
      </w:r>
    </w:p>
    <w:p>
      <w:pPr>
        <w:pStyle w:val="FirstParagraph"/>
      </w:pPr>
      <w:r>
        <w:t xml:space="preserve">To fully appreciate the value brought by a professional in this field, it is crucial to distinguish between User Experience (UX) and User Interface (UI), although they are often bundled into the single title of</w:t>
      </w:r>
      <w:r>
        <w:t xml:space="preserve"> </w:t>
      </w:r>
      <w:r>
        <w:t xml:space="preserve">UX UI Designer</w:t>
      </w:r>
      <w:r>
        <w:t xml:space="preserve">.</w:t>
      </w:r>
    </w:p>
    <w:bookmarkStart w:id="21" w:name="X2f6e9a5459e225b1658c39932b137ed91b8b1fd"/>
    <w:p>
      <w:pPr>
        <w:pStyle w:val="Heading3"/>
      </w:pPr>
      <w:r>
        <w:t xml:space="preserve">User Experience (UX): The Logic Behind the Interaction</w:t>
      </w:r>
    </w:p>
    <w:p>
      <w:pPr>
        <w:pStyle w:val="FirstParagraph"/>
      </w:pPr>
      <w:r>
        <w:t xml:space="preserve">UX design focuses on the overall feel of the experience. In</w:t>
      </w:r>
      <w:r>
        <w:t xml:space="preserve"> </w:t>
      </w:r>
      <w:r>
        <w:t xml:space="preserve">Brazil São Paulo</w:t>
      </w:r>
      <w:r>
        <w:t xml:space="preserve">, this involves deep cultural considerations. For instance, Brazilian consumers are known for their high engagement with mobile devices and social media platforms like WhatsApp and Instagram. An effective UX designer in this region must understand these behavioral patterns, ensuring that flows are optimized for mobile-first interactions. Research conducted by</w:t>
      </w:r>
      <w:r>
        <w:t xml:space="preserve"> </w:t>
      </w:r>
      <w:r>
        <w:t xml:space="preserve">UX UI Designer</w:t>
      </w:r>
      <w:r>
        <w:t xml:space="preserve"> </w:t>
      </w:r>
      <w:r>
        <w:t xml:space="preserve">professionals in the city often highlights the importance of accessibility and speed, as users frequently navigate networks with varying reliability levels.</w:t>
      </w:r>
    </w:p>
    <w:bookmarkEnd w:id="21"/>
    <w:bookmarkStart w:id="22" w:name="user-interface-ui-the-visual-language"/>
    <w:p>
      <w:pPr>
        <w:pStyle w:val="Heading3"/>
      </w:pPr>
      <w:r>
        <w:t xml:space="preserve">User Interface (UI): The Visual Language</w:t>
      </w:r>
    </w:p>
    <w:p>
      <w:pPr>
        <w:pStyle w:val="FirstParagraph"/>
      </w:pPr>
      <w:r>
        <w:t xml:space="preserve">While UX is about structure and logic, UI is about presentation. In</w:t>
      </w:r>
      <w:r>
        <w:t xml:space="preserve"> </w:t>
      </w:r>
      <w:r>
        <w:t xml:space="preserve">Brazil São Paulo</w:t>
      </w:r>
      <w:r>
        <w:t xml:space="preserve">, visual design trends often reflect the city's colorful and energetic culture. However, for corporate clients, there is a push toward minimalism and clarity to reduce cognitive load. The</w:t>
      </w:r>
      <w:r>
        <w:t xml:space="preserve"> </w:t>
      </w:r>
      <w:r>
        <w:t xml:space="preserve">UX UI Designer</w:t>
      </w:r>
      <w:r>
        <w:t xml:space="preserve"> </w:t>
      </w:r>
      <w:r>
        <w:t xml:space="preserve">must balance aesthetic appeal with functional hierarchy, ensuring that buttons are accessible and typography is legible across different screen sizes prevalent in the market.</w:t>
      </w:r>
    </w:p>
    <w:bookmarkEnd w:id="22"/>
    <w:bookmarkEnd w:id="23"/>
    <w:bookmarkStart w:id="24" w:name="Xe1bf9ca84be76845326d9ceb7f78327d8232092"/>
    <w:p>
      <w:pPr>
        <w:pStyle w:val="Heading2"/>
      </w:pPr>
      <w:r>
        <w:t xml:space="preserve">Cultural Nuances: Designing for the Brazilian User</w:t>
      </w:r>
    </w:p>
    <w:p>
      <w:pPr>
        <w:pStyle w:val="FirstParagraph"/>
      </w:pPr>
      <w:r>
        <w:t xml:space="preserve">A critical component of this report is understanding that design does not exist in a vacuum. The demographic makeup of</w:t>
      </w:r>
      <w:r>
        <w:t xml:space="preserve"> </w:t>
      </w:r>
      <w:r>
        <w:t xml:space="preserve">Brazil São Paulo</w:t>
      </w:r>
      <w:r>
        <w:t xml:space="preserve"> </w:t>
      </w:r>
      <w:r>
        <w:t xml:space="preserve">requires designers to be inclusive and culturally sensitive. This includes considerations for literacy levels, language nuances (Portuguese phrases often have longer word lengths than English, affecting layout constraints), and local payment preferences.</w:t>
      </w:r>
    </w:p>
    <w:p>
      <w:pPr>
        <w:pStyle w:val="BodyText"/>
      </w:pPr>
      <w:r>
        <w:t xml:space="preserve">For example, trust signals are paramount in the Brazilian digital space. An</w:t>
      </w:r>
      <w:r>
        <w:t xml:space="preserve"> </w:t>
      </w:r>
      <w:r>
        <w:t xml:space="preserve">UX UI Designer</w:t>
      </w:r>
      <w:r>
        <w:t xml:space="preserve"> </w:t>
      </w:r>
      <w:r>
        <w:t xml:space="preserve">working in this region must integrate security badges, clear return policies (a strong legal requirement in Brazil known as the Código de Defesa do Consumidor), and social proof mechanisms into their designs. Ignoring these local regulatory and cultural expectations can lead to high bounce rates and a failure to convert users, regardless of how beautiful the interface may be.</w:t>
      </w:r>
    </w:p>
    <w:bookmarkEnd w:id="24"/>
    <w:bookmarkStart w:id="25" w:name="Xab883ac513d4ece3b6c488648c35a85ebc5c09a"/>
    <w:p>
      <w:pPr>
        <w:pStyle w:val="Heading2"/>
      </w:pPr>
      <w:r>
        <w:t xml:space="preserve">The Economic Impact of Skilled Design Talent</w:t>
      </w:r>
    </w:p>
    <w:p>
      <w:pPr>
        <w:pStyle w:val="FirstParagraph"/>
      </w:pPr>
      <w:r>
        <w:t xml:space="preserve">The demand for skilled</w:t>
      </w:r>
      <w:r>
        <w:t xml:space="preserve"> </w:t>
      </w:r>
      <w:r>
        <w:t xml:space="preserve">UX UI Designer</w:t>
      </w:r>
      <w:r>
        <w:t xml:space="preserve"> </w:t>
      </w:r>
      <w:r>
        <w:t xml:space="preserve">professionals in</w:t>
      </w:r>
      <w:r>
        <w:t xml:space="preserve"> </w:t>
      </w:r>
      <w:r>
        <w:t xml:space="preserve">Brazil São Paulo</w:t>
      </w:r>
      <w:r>
        <w:t xml:space="preserve"> </w:t>
      </w:r>
      <w:r>
        <w:t xml:space="preserve">has created a robust job market with competitive salaries, particularly for those with hybrid skills in both design and basic front-end development (HTML/CSS). Local universities and coding bootcamps are increasingly offering specialized courses to meet this demand.</w:t>
      </w:r>
    </w:p>
    <w:p>
      <w:pPr>
        <w:pStyle w:val="BodyText"/>
      </w:pPr>
      <w:r>
        <w:t xml:space="preserve">Furthermore, the presence of multinational tech companies in the city has raised the standard for design maturity. Companies operating out of</w:t>
      </w:r>
      <w:r>
        <w:t xml:space="preserve"> </w:t>
      </w:r>
      <w:r>
        <w:t xml:space="preserve">Brazil São Paulo</w:t>
      </w:r>
      <w:r>
        <w:t xml:space="preserve"> </w:t>
      </w:r>
      <w:r>
        <w:t xml:space="preserve">are no longer just adapting global designs; they are creating localized solutions that can serve as case studies for other emerging markets. This exportability of talent and methodology positions the city as a key player in the global design conversation.</w:t>
      </w:r>
    </w:p>
    <w:bookmarkEnd w:id="25"/>
    <w:bookmarkStart w:id="26" w:name="challenges-and-future-outlook"/>
    <w:p>
      <w:pPr>
        <w:pStyle w:val="Heading2"/>
      </w:pPr>
      <w:r>
        <w:t xml:space="preserve">Challenges and Future Outlook</w:t>
      </w:r>
    </w:p>
    <w:p>
      <w:pPr>
        <w:pStyle w:val="FirstParagraph"/>
      </w:pPr>
      <w:r>
        <w:t xml:space="preserve">Despite the growth, challenges remain. One significant issue is the misconception among some traditional businesses that design is an afterthought rather than a foundational element. Overcoming this requires education from senior</w:t>
      </w:r>
      <w:r>
        <w:t xml:space="preserve"> </w:t>
      </w:r>
      <w:r>
        <w:t xml:space="preserve">UX UI Designer</w:t>
      </w:r>
      <w:r>
        <w:t xml:space="preserve"> </w:t>
      </w:r>
      <w:r>
        <w:t xml:space="preserve">leaders who can demonstrate ROI (Return on Investment) through improved conversion rates and customer retention.</w:t>
      </w:r>
    </w:p>
    <w:p>
      <w:pPr>
        <w:pStyle w:val="BodyText"/>
      </w:pPr>
      <w:r>
        <w:t xml:space="preserve">Looking forward, the integration of Artificial Intelligence (AI) into design tools will change how a</w:t>
      </w:r>
      <w:r>
        <w:t xml:space="preserve"> </w:t>
      </w:r>
      <w:r>
        <w:t xml:space="preserve">UX UI Designer</w:t>
      </w:r>
      <w:r>
        <w:t xml:space="preserve"> </w:t>
      </w:r>
      <w:r>
        <w:t xml:space="preserve">works in</w:t>
      </w:r>
      <w:r>
        <w:t xml:space="preserve"> </w:t>
      </w:r>
      <w:r>
        <w:t xml:space="preserve">Brazil São Paulo</w:t>
      </w:r>
      <w:r>
        <w:t xml:space="preserve">. Tools that automate layout adjustments or generate copy variants will allow designers to focus more on strategy and empathy. However, the human element—understanding the emotional connection users have with technology—will remain uniquely human and irreplaceable.</w:t>
      </w:r>
    </w:p>
    <w:bookmarkEnd w:id="26"/>
    <w:bookmarkStart w:id="27" w:name="conclusion"/>
    <w:p>
      <w:pPr>
        <w:pStyle w:val="Heading2"/>
      </w:pPr>
      <w:r>
        <w:t xml:space="preserve">Conclusion</w:t>
      </w:r>
    </w:p>
    <w:p>
      <w:pPr>
        <w:pStyle w:val="FirstParagraph"/>
      </w:pPr>
      <w:r>
        <w:t xml:space="preserve">In summary, this report highlights that the role of a</w:t>
      </w:r>
      <w:r>
        <w:t xml:space="preserve"> </w:t>
      </w:r>
      <w:r>
        <w:t xml:space="preserve">UX UI Designer</w:t>
      </w:r>
      <w:r>
        <w:t xml:space="preserve"> </w:t>
      </w:r>
      <w:r>
        <w:t xml:space="preserve">is pivotal to the success of digital products in</w:t>
      </w:r>
      <w:r>
        <w:t xml:space="preserve"> </w:t>
      </w:r>
      <w:r>
        <w:t xml:space="preserve">Brazil São Paulo</w:t>
      </w:r>
      <w:r>
        <w:t xml:space="preserve">. It is a multidisciplinary profession that requires technical proficiency, aesthetic sensitivity, and deep cultural insight. As</w:t>
      </w:r>
      <w:r>
        <w:t xml:space="preserve"> </w:t>
      </w:r>
      <w:r>
        <w:t xml:space="preserve">Brazil São Paulo</w:t>
      </w:r>
      <w:r>
        <w:t xml:space="preserve"> </w:t>
      </w:r>
      <w:r>
        <w:t xml:space="preserve">continues to solidify its status as a Latin American tech leader, the ability to design intuitive, accessible, and culturally resonant experiences will be the differentiator between successful brands and those left behind. For organizations operating in this region, investing in high-quality UX/UI is not just a creative endeavor; it is a fundamental business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 UI Designer in Brazil São Paulo</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